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85" w:rsidRDefault="00650985" w:rsidP="00650985">
      <w:pPr>
        <w:spacing w:after="0"/>
        <w:rPr>
          <w:b/>
          <w:sz w:val="24"/>
          <w:szCs w:val="24"/>
          <w:u w:val="single"/>
        </w:rPr>
      </w:pPr>
    </w:p>
    <w:tbl>
      <w:tblPr>
        <w:tblStyle w:val="a3"/>
        <w:tblW w:w="11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  <w:gridCol w:w="3828"/>
      </w:tblGrid>
      <w:tr w:rsidR="00B81D9E" w:rsidTr="00FC4F12">
        <w:tc>
          <w:tcPr>
            <w:tcW w:w="2943" w:type="dxa"/>
            <w:hideMark/>
          </w:tcPr>
          <w:p w:rsidR="00B81D9E" w:rsidRDefault="00B81D9E">
            <w:pPr>
              <w:pStyle w:val="a5"/>
              <w:spacing w:line="254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52575" cy="1009650"/>
                  <wp:effectExtent l="0" t="0" r="0" b="0"/>
                  <wp:docPr id="1" name="Рисунок 1" descr="antour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our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81D9E" w:rsidRDefault="00B81D9E">
            <w:pPr>
              <w:pStyle w:val="af0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Tel.: +375 29 6601399 (Viber), +375 33 3466519, +375 29 91 259 26 (Viber)</w:t>
            </w:r>
          </w:p>
          <w:p w:rsidR="00B81D9E" w:rsidRDefault="00B81D9E">
            <w:pPr>
              <w:pStyle w:val="af0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B81D9E" w:rsidRDefault="00B81D9E">
            <w:pPr>
              <w:pStyle w:val="af0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14,  +375 17 360 24 15</w:t>
            </w:r>
          </w:p>
          <w:p w:rsidR="00B81D9E" w:rsidRDefault="00B81D9E">
            <w:pPr>
              <w:pStyle w:val="af0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E-mail: </w:t>
            </w:r>
            <w:hyperlink r:id="rId9" w:history="1">
              <w:r>
                <w:rPr>
                  <w:rStyle w:val="ab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hyperlink r:id="rId10" w:history="1">
              <w:r>
                <w:rPr>
                  <w:rStyle w:val="ab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B81D9E" w:rsidRDefault="00B81D9E">
            <w:pPr>
              <w:pStyle w:val="af0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B81D9E" w:rsidRDefault="00B81D9E">
            <w:pPr>
              <w:pStyle w:val="af0"/>
              <w:ind w:left="0" w:right="26"/>
              <w:rPr>
                <w:lang w:val="be-BY"/>
              </w:rPr>
            </w:pPr>
          </w:p>
        </w:tc>
        <w:tc>
          <w:tcPr>
            <w:tcW w:w="3828" w:type="dxa"/>
          </w:tcPr>
          <w:p w:rsidR="00B81D9E" w:rsidRDefault="00B81D9E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Черное море 2019</w:t>
            </w:r>
          </w:p>
          <w:p w:rsidR="00B81D9E" w:rsidRDefault="00B81D9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Курорт ЗАТОКА </w:t>
            </w:r>
          </w:p>
          <w:p w:rsidR="00B81D9E" w:rsidRDefault="00B81D9E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(Одесская область)</w:t>
            </w:r>
          </w:p>
          <w:p w:rsidR="00B81D9E" w:rsidRDefault="00B81D9E">
            <w:pPr>
              <w:ind w:left="81"/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База отдыха «Гармония»</w:t>
            </w:r>
          </w:p>
          <w:p w:rsidR="00B81D9E" w:rsidRDefault="00B81D9E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FC4F12" w:rsidRDefault="001C6264" w:rsidP="001C6264">
      <w:pPr>
        <w:pStyle w:val="justifyfull"/>
        <w:jc w:val="center"/>
        <w:rPr>
          <w:rStyle w:val="ae"/>
          <w:color w:val="000000"/>
          <w:lang w:val="be-BY"/>
        </w:rPr>
      </w:pPr>
      <w:r>
        <w:rPr>
          <w:rStyle w:val="ae"/>
          <w:color w:val="000000"/>
          <w:lang w:val="be-BY"/>
        </w:rPr>
        <w:t>М</w:t>
      </w:r>
      <w:r w:rsidR="005D075E" w:rsidRPr="005D075E">
        <w:rPr>
          <w:rStyle w:val="ae"/>
          <w:color w:val="000000"/>
        </w:rPr>
        <w:t>аршрут: Минск - Марьина Горка - Бобруйск - Жлобин - Гомель -  Затока</w:t>
      </w:r>
      <w:r>
        <w:rPr>
          <w:rStyle w:val="ae"/>
          <w:color w:val="000000"/>
          <w:lang w:val="be-BY"/>
        </w:rPr>
        <w:t xml:space="preserve"> </w:t>
      </w:r>
    </w:p>
    <w:p w:rsidR="001C6264" w:rsidRDefault="001C6264" w:rsidP="001C6264">
      <w:pPr>
        <w:pStyle w:val="justifyfull"/>
        <w:jc w:val="center"/>
        <w:rPr>
          <w:rStyle w:val="ae"/>
          <w:color w:val="000000"/>
        </w:rPr>
      </w:pPr>
      <w:r>
        <w:rPr>
          <w:rStyle w:val="ae"/>
          <w:color w:val="000000"/>
          <w:lang w:val="be-BY"/>
        </w:rPr>
        <w:t>(</w:t>
      </w:r>
      <w:r w:rsidRPr="001C6264">
        <w:rPr>
          <w:rStyle w:val="ae"/>
          <w:color w:val="000000"/>
        </w:rPr>
        <w:t xml:space="preserve">~1100 </w:t>
      </w:r>
      <w:r>
        <w:rPr>
          <w:rStyle w:val="ae"/>
          <w:color w:val="000000"/>
        </w:rPr>
        <w:t>км)</w:t>
      </w:r>
    </w:p>
    <w:p w:rsidR="007450C0" w:rsidRPr="005D075E" w:rsidRDefault="007450C0" w:rsidP="001C6264">
      <w:pPr>
        <w:pStyle w:val="justifyfull"/>
        <w:jc w:val="center"/>
      </w:pPr>
      <w:r w:rsidRPr="005D075E">
        <w:rPr>
          <w:b/>
        </w:rPr>
        <w:t xml:space="preserve">Общая </w:t>
      </w:r>
      <w:r w:rsidRPr="005D075E">
        <w:t xml:space="preserve">продолжительность тура  </w:t>
      </w:r>
      <w:r w:rsidRPr="005D075E">
        <w:rPr>
          <w:b/>
        </w:rPr>
        <w:t>13 дней</w:t>
      </w:r>
      <w:r w:rsidRPr="005D075E">
        <w:t xml:space="preserve">  (</w:t>
      </w:r>
      <w:r w:rsidRPr="005D075E">
        <w:rPr>
          <w:b/>
        </w:rPr>
        <w:t>10</w:t>
      </w:r>
      <w:r w:rsidRPr="005D075E">
        <w:t xml:space="preserve"> ночей на море). </w:t>
      </w:r>
      <w:r w:rsidRPr="005D075E">
        <w:rPr>
          <w:b/>
        </w:rPr>
        <w:t>Проезд автобусом</w:t>
      </w:r>
      <w:r w:rsidRPr="005D075E">
        <w:t>.</w:t>
      </w:r>
    </w:p>
    <w:p w:rsidR="000C7A77" w:rsidRPr="005D075E" w:rsidRDefault="00711149" w:rsidP="00F51EBF">
      <w:pPr>
        <w:spacing w:after="0" w:line="240" w:lineRule="auto"/>
        <w:jc w:val="both"/>
        <w:rPr>
          <w:rFonts w:cs="Times New Roman"/>
        </w:rPr>
      </w:pPr>
      <w:r w:rsidRPr="005D075E">
        <w:rPr>
          <w:rFonts w:cs="Times New Roman"/>
          <w:b/>
        </w:rPr>
        <w:t>Курорт ЗАТОКА</w:t>
      </w:r>
      <w:r w:rsidR="006C0169" w:rsidRPr="005D075E">
        <w:rPr>
          <w:rFonts w:cs="Times New Roman"/>
          <w:b/>
        </w:rPr>
        <w:t xml:space="preserve"> </w:t>
      </w:r>
      <w:r w:rsidRPr="005D075E">
        <w:rPr>
          <w:rFonts w:cs="Times New Roman"/>
        </w:rPr>
        <w:t xml:space="preserve">- расположен в 60 км юго-западнее Одессы на живописной песчаной косе, находящейся между Черным морем и  Днестровским лиманом. Эта песчаная полоса, протянувшаяся на два десятка километров, всегда считалась  хорошим местом отдыха: простор, теплое море, яркое солнце, микроклимат лимана. На протяжении всей косы </w:t>
      </w:r>
      <w:r w:rsidR="000647EC" w:rsidRPr="005D075E">
        <w:rPr>
          <w:rFonts w:cs="Times New Roman"/>
        </w:rPr>
        <w:t>ч</w:t>
      </w:r>
      <w:r w:rsidRPr="005D075E">
        <w:rPr>
          <w:rFonts w:cs="Times New Roman"/>
        </w:rPr>
        <w:t xml:space="preserve">удесные пляжи шириной </w:t>
      </w:r>
      <w:r w:rsidR="00A248B4" w:rsidRPr="005D075E">
        <w:rPr>
          <w:rFonts w:cs="Times New Roman"/>
        </w:rPr>
        <w:t>до</w:t>
      </w:r>
      <w:r w:rsidRPr="005D075E">
        <w:rPr>
          <w:rFonts w:cs="Times New Roman"/>
        </w:rPr>
        <w:t xml:space="preserve"> 100 метров с чистым мелким песком. Работает множество баров, ресторанов, дискотек, прокат водных мотоциклов, водные горки. В уютных барах можно отведать вкусные блюда и великолепные вина Бессарабии и Молдавии.</w:t>
      </w:r>
    </w:p>
    <w:p w:rsidR="00711149" w:rsidRPr="005D075E" w:rsidRDefault="00711149" w:rsidP="00F51EBF">
      <w:pPr>
        <w:spacing w:after="0" w:line="240" w:lineRule="auto"/>
        <w:jc w:val="both"/>
        <w:rPr>
          <w:rFonts w:cs="Times New Roman"/>
        </w:rPr>
      </w:pPr>
      <w:r w:rsidRPr="005D075E">
        <w:rPr>
          <w:rFonts w:cs="Times New Roman"/>
          <w:b/>
        </w:rPr>
        <w:t>Экскурсии</w:t>
      </w:r>
      <w:r w:rsidRPr="005D075E">
        <w:rPr>
          <w:rFonts w:cs="Times New Roman"/>
        </w:rPr>
        <w:t xml:space="preserve"> на любой вкус: в Одессу, дегустация Шабских вин, аквапарк, дельфинарий; в Белгород-Днестровск (15 км от Затоки): средневековая крепость, церкви 14-17 веков, краеведческий музей, раскопки древних поселений скифов, греков и генуэзцев).</w:t>
      </w:r>
    </w:p>
    <w:p w:rsidR="007450C0" w:rsidRPr="00650985" w:rsidRDefault="007450C0" w:rsidP="00F51E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773" w:type="dxa"/>
        <w:tblInd w:w="250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DB3604" w:rsidRPr="005D075E" w:rsidTr="00B81D9E">
        <w:tc>
          <w:tcPr>
            <w:tcW w:w="1985" w:type="dxa"/>
          </w:tcPr>
          <w:p w:rsidR="00DB3604" w:rsidRPr="005D075E" w:rsidRDefault="00DB3604" w:rsidP="00060E2B">
            <w:pPr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Расположение</w:t>
            </w:r>
          </w:p>
        </w:tc>
        <w:tc>
          <w:tcPr>
            <w:tcW w:w="8788" w:type="dxa"/>
          </w:tcPr>
          <w:p w:rsidR="000C7A77" w:rsidRPr="005D075E" w:rsidRDefault="00941E9A" w:rsidP="000C7A7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D075E">
              <w:rPr>
                <w:rFonts w:eastAsia="Times New Roman" w:cs="Times New Roman"/>
                <w:b/>
                <w:lang w:eastAsia="ru-RU"/>
              </w:rPr>
              <w:t xml:space="preserve">База отдыха </w:t>
            </w:r>
            <w:r w:rsidR="00711149" w:rsidRPr="005D075E">
              <w:rPr>
                <w:rFonts w:eastAsia="Times New Roman" w:cs="Times New Roman"/>
                <w:b/>
                <w:lang w:eastAsia="ru-RU"/>
              </w:rPr>
              <w:t>«</w:t>
            </w:r>
            <w:r w:rsidRPr="005D075E">
              <w:rPr>
                <w:rFonts w:eastAsia="Times New Roman" w:cs="Times New Roman"/>
                <w:b/>
                <w:lang w:eastAsia="ru-RU"/>
              </w:rPr>
              <w:t>Гармония</w:t>
            </w:r>
            <w:r w:rsidR="00711149" w:rsidRPr="005D075E">
              <w:rPr>
                <w:rFonts w:eastAsia="Times New Roman" w:cs="Times New Roman"/>
                <w:b/>
                <w:lang w:eastAsia="ru-RU"/>
              </w:rPr>
              <w:t xml:space="preserve">» </w:t>
            </w:r>
            <w:r w:rsidRPr="005D075E">
              <w:rPr>
                <w:rFonts w:eastAsia="Times New Roman" w:cs="Times New Roman"/>
                <w:lang w:eastAsia="ru-RU"/>
              </w:rPr>
              <w:t xml:space="preserve"> находится</w:t>
            </w:r>
            <w:r w:rsidR="0050076E" w:rsidRPr="005D075E">
              <w:rPr>
                <w:rFonts w:eastAsia="Times New Roman" w:cs="Times New Roman"/>
                <w:lang w:eastAsia="ru-RU"/>
              </w:rPr>
              <w:t xml:space="preserve"> в Центральном районе Затоки, </w:t>
            </w:r>
            <w:r w:rsidRPr="005D075E">
              <w:rPr>
                <w:rFonts w:eastAsia="Times New Roman" w:cs="Times New Roman"/>
                <w:lang w:eastAsia="ru-RU"/>
              </w:rPr>
              <w:t xml:space="preserve"> прямо на берегу Черного моря в 50м</w:t>
            </w:r>
            <w:r w:rsidR="000C7A77" w:rsidRPr="005D075E">
              <w:rPr>
                <w:rFonts w:eastAsia="Times New Roman" w:cs="Times New Roman"/>
                <w:lang w:eastAsia="ru-RU"/>
              </w:rPr>
              <w:t>.</w:t>
            </w:r>
            <w:r w:rsidRPr="005D075E">
              <w:rPr>
                <w:rFonts w:eastAsia="Times New Roman" w:cs="Times New Roman"/>
                <w:lang w:eastAsia="ru-RU"/>
              </w:rPr>
              <w:t xml:space="preserve"> от кромки воды. </w:t>
            </w:r>
            <w:r w:rsidR="0035551D" w:rsidRPr="005D075E">
              <w:rPr>
                <w:rFonts w:eastAsia="Times New Roman" w:cs="Times New Roman"/>
                <w:lang w:eastAsia="ru-RU"/>
              </w:rPr>
              <w:t>Это тихое и уютное место в сочетании с отличным сервисом и обслуживанием.</w:t>
            </w:r>
          </w:p>
          <w:p w:rsidR="000D693A" w:rsidRPr="005D075E" w:rsidRDefault="000C7A77" w:rsidP="00A248B4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5D075E">
              <w:rPr>
                <w:rFonts w:eastAsia="Times New Roman" w:cs="Times New Roman"/>
                <w:b/>
                <w:lang w:eastAsia="ru-RU"/>
              </w:rPr>
              <w:t xml:space="preserve">База отдыха «Гармония» </w:t>
            </w:r>
            <w:r w:rsidRPr="005D075E">
              <w:rPr>
                <w:rFonts w:eastAsia="Times New Roman" w:cs="Times New Roman"/>
                <w:lang w:eastAsia="ru-RU"/>
              </w:rPr>
              <w:t xml:space="preserve"> </w:t>
            </w:r>
            <w:r w:rsidR="0035551D" w:rsidRPr="005D075E">
              <w:rPr>
                <w:rFonts w:eastAsia="Times New Roman" w:cs="Times New Roman"/>
                <w:b/>
                <w:lang w:eastAsia="ru-RU"/>
              </w:rPr>
              <w:t>прекрасно подойдет для семейного отдыха.</w:t>
            </w:r>
          </w:p>
          <w:p w:rsidR="001675F9" w:rsidRPr="005D075E" w:rsidRDefault="001675F9" w:rsidP="00A248B4">
            <w:pPr>
              <w:jc w:val="both"/>
              <w:rPr>
                <w:rFonts w:cs="Times New Roman"/>
              </w:rPr>
            </w:pPr>
          </w:p>
        </w:tc>
      </w:tr>
      <w:tr w:rsidR="00DB3604" w:rsidRPr="005D075E" w:rsidTr="00B81D9E">
        <w:tc>
          <w:tcPr>
            <w:tcW w:w="1985" w:type="dxa"/>
          </w:tcPr>
          <w:p w:rsidR="00DB3604" w:rsidRPr="005D075E" w:rsidRDefault="00DB3604" w:rsidP="00060E2B">
            <w:pPr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Размещение</w:t>
            </w:r>
          </w:p>
        </w:tc>
        <w:tc>
          <w:tcPr>
            <w:tcW w:w="8788" w:type="dxa"/>
          </w:tcPr>
          <w:p w:rsidR="000C7A77" w:rsidRPr="005D075E" w:rsidRDefault="0050076E" w:rsidP="000C7A7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D075E">
              <w:rPr>
                <w:rFonts w:eastAsia="Times New Roman" w:cs="Times New Roman"/>
                <w:lang w:eastAsia="ru-RU"/>
              </w:rPr>
              <w:t>К Вашим услугам 2-3х местные номера</w:t>
            </w:r>
            <w:r w:rsidR="007F57D5" w:rsidRPr="005D075E">
              <w:rPr>
                <w:rFonts w:eastAsia="Times New Roman" w:cs="Times New Roman"/>
                <w:lang w:eastAsia="ru-RU"/>
              </w:rPr>
              <w:t xml:space="preserve"> </w:t>
            </w:r>
            <w:r w:rsidR="009B5C33" w:rsidRPr="005D075E">
              <w:rPr>
                <w:rFonts w:cs="Times New Roman"/>
                <w:b/>
              </w:rPr>
              <w:t xml:space="preserve">«стандарт-комфорт» </w:t>
            </w:r>
            <w:r w:rsidR="007F57D5" w:rsidRPr="005D075E">
              <w:rPr>
                <w:rFonts w:eastAsia="Times New Roman" w:cs="Times New Roman"/>
                <w:lang w:eastAsia="ru-RU"/>
              </w:rPr>
              <w:t xml:space="preserve">со </w:t>
            </w:r>
            <w:r w:rsidRPr="005D075E">
              <w:rPr>
                <w:rFonts w:eastAsia="Times New Roman" w:cs="Times New Roman"/>
                <w:lang w:eastAsia="ru-RU"/>
              </w:rPr>
              <w:t>всеми удобствами</w:t>
            </w:r>
            <w:r w:rsidR="0035551D" w:rsidRPr="005D075E">
              <w:rPr>
                <w:rFonts w:eastAsia="Times New Roman" w:cs="Times New Roman"/>
                <w:lang w:eastAsia="ru-RU"/>
              </w:rPr>
              <w:t>.</w:t>
            </w:r>
          </w:p>
          <w:p w:rsidR="000C7A77" w:rsidRPr="005D075E" w:rsidRDefault="0050076E" w:rsidP="000C7A77">
            <w:pPr>
              <w:shd w:val="clear" w:color="auto" w:fill="FFFFFF"/>
              <w:jc w:val="both"/>
              <w:rPr>
                <w:rFonts w:cs="Times New Roman"/>
              </w:rPr>
            </w:pPr>
            <w:r w:rsidRPr="005D075E">
              <w:rPr>
                <w:rFonts w:cs="Times New Roman"/>
                <w:b/>
              </w:rPr>
              <w:t xml:space="preserve">Номера </w:t>
            </w:r>
            <w:r w:rsidR="000C7A77" w:rsidRPr="005D075E">
              <w:rPr>
                <w:rFonts w:cs="Times New Roman"/>
                <w:b/>
              </w:rPr>
              <w:t>«</w:t>
            </w:r>
            <w:r w:rsidRPr="005D075E">
              <w:rPr>
                <w:rFonts w:cs="Times New Roman"/>
                <w:b/>
              </w:rPr>
              <w:t>стандарт-комфорт</w:t>
            </w:r>
            <w:r w:rsidR="000C7A77" w:rsidRPr="005D075E">
              <w:rPr>
                <w:rFonts w:cs="Times New Roman"/>
                <w:b/>
              </w:rPr>
              <w:t xml:space="preserve">» </w:t>
            </w:r>
            <w:r w:rsidR="0094268B" w:rsidRPr="005D075E">
              <w:rPr>
                <w:rFonts w:cs="Times New Roman"/>
              </w:rPr>
              <w:t>н</w:t>
            </w:r>
            <w:r w:rsidRPr="005D075E">
              <w:rPr>
                <w:rFonts w:cs="Times New Roman"/>
              </w:rPr>
              <w:t>аходятся в новом двухэтажном корпусе с панорамным остеклением и на втором этаже корпуса с видом на море.</w:t>
            </w:r>
          </w:p>
          <w:p w:rsidR="000C7A77" w:rsidRPr="005D075E" w:rsidRDefault="0050076E" w:rsidP="000C7A77">
            <w:pPr>
              <w:shd w:val="clear" w:color="auto" w:fill="FFFFFF"/>
              <w:jc w:val="both"/>
              <w:rPr>
                <w:rFonts w:cs="Times New Roman"/>
              </w:rPr>
            </w:pPr>
            <w:r w:rsidRPr="005D075E">
              <w:rPr>
                <w:rFonts w:cs="Times New Roman"/>
              </w:rPr>
              <w:t>В каждом номере имеется балкон или терраса с летней мебелью.</w:t>
            </w:r>
          </w:p>
          <w:p w:rsidR="0050076E" w:rsidRPr="005D075E" w:rsidRDefault="0050076E" w:rsidP="000C7A77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В номерах улучшенная планировка, новая современная мебель.</w:t>
            </w:r>
          </w:p>
          <w:p w:rsidR="00090363" w:rsidRPr="005D075E" w:rsidRDefault="0094268B" w:rsidP="000C7A77">
            <w:pPr>
              <w:jc w:val="both"/>
              <w:rPr>
                <w:rFonts w:cs="Times New Roman"/>
              </w:rPr>
            </w:pPr>
            <w:r w:rsidRPr="005D075E">
              <w:rPr>
                <w:rFonts w:cs="Times New Roman"/>
                <w:b/>
              </w:rPr>
              <w:t>В номере</w:t>
            </w:r>
            <w:r w:rsidR="0050076E" w:rsidRPr="005D075E">
              <w:rPr>
                <w:rFonts w:cs="Times New Roman"/>
                <w:b/>
                <w:bCs/>
                <w:i/>
                <w:iCs/>
              </w:rPr>
              <w:t>:</w:t>
            </w:r>
            <w:r w:rsidR="0050076E" w:rsidRPr="005D075E">
              <w:rPr>
                <w:rFonts w:cs="Times New Roman"/>
              </w:rPr>
              <w:t>  двуспальная кровать (в трехместном номере еще и полуторная), шкаф,</w:t>
            </w:r>
            <w:r w:rsidRPr="005D075E">
              <w:rPr>
                <w:rFonts w:cs="Times New Roman"/>
              </w:rPr>
              <w:t xml:space="preserve"> </w:t>
            </w:r>
            <w:r w:rsidR="0050076E" w:rsidRPr="005D075E">
              <w:rPr>
                <w:rFonts w:cs="Times New Roman"/>
              </w:rPr>
              <w:t>столик, кондиционер, телевизор,</w:t>
            </w:r>
            <w:r w:rsidRPr="005D075E">
              <w:rPr>
                <w:rFonts w:cs="Times New Roman"/>
              </w:rPr>
              <w:t xml:space="preserve"> </w:t>
            </w:r>
            <w:r w:rsidR="0050076E" w:rsidRPr="005D075E">
              <w:rPr>
                <w:rFonts w:cs="Times New Roman"/>
              </w:rPr>
              <w:t xml:space="preserve"> холодильник, стол и стулья для террасы. </w:t>
            </w:r>
            <w:r w:rsidR="0050076E" w:rsidRPr="005D075E">
              <w:rPr>
                <w:rFonts w:cs="Times New Roman"/>
                <w:b/>
              </w:rPr>
              <w:t>В санузле</w:t>
            </w:r>
            <w:r w:rsidR="00A248B4" w:rsidRPr="005D075E">
              <w:rPr>
                <w:rFonts w:cs="Times New Roman"/>
                <w:b/>
              </w:rPr>
              <w:t>:</w:t>
            </w:r>
            <w:r w:rsidR="0050076E" w:rsidRPr="005D075E">
              <w:rPr>
                <w:rFonts w:cs="Times New Roman"/>
              </w:rPr>
              <w:t xml:space="preserve"> умывальник, туалет</w:t>
            </w:r>
            <w:r w:rsidR="000647EC" w:rsidRPr="005D075E">
              <w:rPr>
                <w:rFonts w:cs="Times New Roman"/>
              </w:rPr>
              <w:t xml:space="preserve">, </w:t>
            </w:r>
            <w:r w:rsidR="0050076E" w:rsidRPr="005D075E">
              <w:rPr>
                <w:rFonts w:cs="Times New Roman"/>
              </w:rPr>
              <w:t>душ.</w:t>
            </w:r>
            <w:r w:rsidRPr="005D075E">
              <w:rPr>
                <w:rFonts w:cs="Times New Roman"/>
              </w:rPr>
              <w:t xml:space="preserve"> </w:t>
            </w:r>
          </w:p>
          <w:p w:rsidR="001675F9" w:rsidRPr="005D075E" w:rsidRDefault="00090363" w:rsidP="009B5C33">
            <w:pPr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К</w:t>
            </w:r>
            <w:r w:rsidR="0050076E" w:rsidRPr="005D075E">
              <w:rPr>
                <w:rFonts w:cs="Times New Roman"/>
                <w:b/>
              </w:rPr>
              <w:t>руглосуточная подача горячей и холодной воды.</w:t>
            </w:r>
          </w:p>
          <w:p w:rsidR="005D075E" w:rsidRPr="005D075E" w:rsidRDefault="005D075E" w:rsidP="004538A7">
            <w:pPr>
              <w:pStyle w:val="af"/>
              <w:numPr>
                <w:ilvl w:val="0"/>
                <w:numId w:val="7"/>
              </w:numPr>
              <w:spacing w:before="0" w:beforeAutospacing="0" w:after="0" w:afterAutospacing="0"/>
              <w:ind w:left="0"/>
              <w:rPr>
                <w:b/>
                <w:sz w:val="22"/>
                <w:szCs w:val="22"/>
              </w:rPr>
            </w:pPr>
            <w:r w:rsidRPr="005D075E">
              <w:rPr>
                <w:color w:val="000000"/>
                <w:sz w:val="22"/>
                <w:szCs w:val="22"/>
              </w:rPr>
              <w:t xml:space="preserve">Уборка номеров осуществляется по требованию гостей.  </w:t>
            </w:r>
          </w:p>
        </w:tc>
      </w:tr>
      <w:tr w:rsidR="00C9083C" w:rsidRPr="005D075E" w:rsidTr="00B81D9E">
        <w:tc>
          <w:tcPr>
            <w:tcW w:w="1985" w:type="dxa"/>
          </w:tcPr>
          <w:p w:rsidR="00C9083C" w:rsidRPr="005D075E" w:rsidRDefault="00C9083C" w:rsidP="00060E2B">
            <w:pPr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Питание</w:t>
            </w:r>
          </w:p>
        </w:tc>
        <w:tc>
          <w:tcPr>
            <w:tcW w:w="8788" w:type="dxa"/>
          </w:tcPr>
          <w:p w:rsidR="00AA360D" w:rsidRDefault="0050076E" w:rsidP="0073466A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D075E">
              <w:rPr>
                <w:rFonts w:eastAsia="Times New Roman" w:cs="Times New Roman"/>
                <w:b/>
                <w:lang w:eastAsia="ru-RU"/>
              </w:rPr>
              <w:t xml:space="preserve">(За доп. плату). </w:t>
            </w:r>
            <w:r w:rsidR="000647EC" w:rsidRPr="005D075E">
              <w:rPr>
                <w:rFonts w:eastAsia="Times New Roman" w:cs="Times New Roman"/>
                <w:lang w:eastAsia="ru-RU"/>
              </w:rPr>
              <w:t>П</w:t>
            </w:r>
            <w:r w:rsidR="00941E9A" w:rsidRPr="005D075E">
              <w:rPr>
                <w:rFonts w:eastAsia="Times New Roman" w:cs="Times New Roman"/>
                <w:lang w:eastAsia="ru-RU"/>
              </w:rPr>
              <w:t>итание в уютном кафе-баре прямо на берегу моря.</w:t>
            </w:r>
          </w:p>
          <w:p w:rsidR="001675F9" w:rsidRPr="005D075E" w:rsidRDefault="00941E9A" w:rsidP="0073466A">
            <w:pPr>
              <w:jc w:val="both"/>
              <w:rPr>
                <w:rFonts w:cs="Times New Roman"/>
              </w:rPr>
            </w:pPr>
            <w:r w:rsidRPr="005D075E">
              <w:rPr>
                <w:rFonts w:eastAsia="Times New Roman" w:cs="Times New Roman"/>
                <w:lang w:eastAsia="ru-RU"/>
              </w:rPr>
              <w:t xml:space="preserve"> </w:t>
            </w:r>
            <w:r w:rsidR="000647EC" w:rsidRPr="005D075E">
              <w:rPr>
                <w:rFonts w:eastAsia="Times New Roman" w:cs="Times New Roman"/>
                <w:lang w:eastAsia="ru-RU"/>
              </w:rPr>
              <w:t xml:space="preserve">Домашняя </w:t>
            </w:r>
            <w:r w:rsidRPr="005D075E">
              <w:rPr>
                <w:rFonts w:eastAsia="Times New Roman" w:cs="Times New Roman"/>
                <w:lang w:eastAsia="ru-RU"/>
              </w:rPr>
              <w:t xml:space="preserve"> кухня, доступные цены и чудесный вид на </w:t>
            </w:r>
            <w:r w:rsidR="00090363" w:rsidRPr="005D075E">
              <w:rPr>
                <w:rFonts w:eastAsia="Times New Roman" w:cs="Times New Roman"/>
                <w:lang w:eastAsia="ru-RU"/>
              </w:rPr>
              <w:t>море.</w:t>
            </w:r>
          </w:p>
        </w:tc>
      </w:tr>
      <w:tr w:rsidR="00DB3604" w:rsidRPr="005D075E" w:rsidTr="00B81D9E">
        <w:tc>
          <w:tcPr>
            <w:tcW w:w="1985" w:type="dxa"/>
          </w:tcPr>
          <w:p w:rsidR="00DB3604" w:rsidRPr="005D075E" w:rsidRDefault="00626CE9" w:rsidP="00060E2B">
            <w:pPr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Пляж</w:t>
            </w:r>
          </w:p>
        </w:tc>
        <w:tc>
          <w:tcPr>
            <w:tcW w:w="8788" w:type="dxa"/>
          </w:tcPr>
          <w:p w:rsidR="001675F9" w:rsidRPr="005D075E" w:rsidRDefault="000D693A" w:rsidP="0073466A">
            <w:pPr>
              <w:jc w:val="both"/>
              <w:rPr>
                <w:rFonts w:cs="Times New Roman"/>
              </w:rPr>
            </w:pPr>
            <w:r w:rsidRPr="005D075E">
              <w:rPr>
                <w:rFonts w:eastAsia="Times New Roman" w:cs="Times New Roman"/>
                <w:lang w:eastAsia="ru-RU"/>
              </w:rPr>
              <w:t>Собственный</w:t>
            </w:r>
            <w:r w:rsidR="00090363" w:rsidRPr="005D075E">
              <w:rPr>
                <w:rFonts w:eastAsia="Times New Roman" w:cs="Times New Roman"/>
                <w:lang w:eastAsia="ru-RU"/>
              </w:rPr>
              <w:t>,</w:t>
            </w:r>
            <w:r w:rsidRPr="005D075E">
              <w:rPr>
                <w:rFonts w:eastAsia="Times New Roman" w:cs="Times New Roman"/>
                <w:lang w:eastAsia="ru-RU"/>
              </w:rPr>
              <w:t xml:space="preserve"> чистый</w:t>
            </w:r>
            <w:r w:rsidR="00090363" w:rsidRPr="005D075E">
              <w:rPr>
                <w:rFonts w:eastAsia="Times New Roman" w:cs="Times New Roman"/>
                <w:lang w:eastAsia="ru-RU"/>
              </w:rPr>
              <w:t>,</w:t>
            </w:r>
            <w:r w:rsidRPr="005D075E">
              <w:rPr>
                <w:rFonts w:eastAsia="Times New Roman" w:cs="Times New Roman"/>
                <w:lang w:eastAsia="ru-RU"/>
              </w:rPr>
              <w:t xml:space="preserve"> </w:t>
            </w:r>
            <w:r w:rsidRPr="005D075E">
              <w:rPr>
                <w:rFonts w:eastAsia="Times New Roman" w:cs="Times New Roman"/>
                <w:b/>
                <w:lang w:eastAsia="ru-RU"/>
              </w:rPr>
              <w:t>мелкопесчаный пляж</w:t>
            </w:r>
            <w:r w:rsidRPr="005D075E">
              <w:rPr>
                <w:rFonts w:eastAsia="Times New Roman" w:cs="Times New Roman"/>
                <w:lang w:eastAsia="ru-RU"/>
              </w:rPr>
              <w:t xml:space="preserve"> шириной 80 метров с различными развлечениями для взрослых и детей</w:t>
            </w:r>
            <w:r w:rsidR="00090363" w:rsidRPr="005D075E">
              <w:rPr>
                <w:rFonts w:eastAsia="Times New Roman" w:cs="Times New Roman"/>
                <w:lang w:eastAsia="ru-RU"/>
              </w:rPr>
              <w:t>: водные горки, аттракционы, прокат водных мотоциклов и другие развлечения.</w:t>
            </w:r>
          </w:p>
        </w:tc>
      </w:tr>
      <w:tr w:rsidR="00DB3604" w:rsidRPr="005D075E" w:rsidTr="00B81D9E">
        <w:tc>
          <w:tcPr>
            <w:tcW w:w="1985" w:type="dxa"/>
          </w:tcPr>
          <w:p w:rsidR="00DB3604" w:rsidRPr="005D075E" w:rsidRDefault="00626CE9" w:rsidP="00060E2B">
            <w:pPr>
              <w:jc w:val="both"/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 xml:space="preserve">Инфраструктура </w:t>
            </w:r>
          </w:p>
        </w:tc>
        <w:tc>
          <w:tcPr>
            <w:tcW w:w="8788" w:type="dxa"/>
          </w:tcPr>
          <w:p w:rsidR="000C7A77" w:rsidRPr="005D075E" w:rsidRDefault="0094268B" w:rsidP="0009036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D075E">
              <w:rPr>
                <w:rFonts w:eastAsia="Times New Roman" w:cs="Times New Roman"/>
                <w:b/>
                <w:lang w:eastAsia="ru-RU"/>
              </w:rPr>
              <w:t>Территория базы</w:t>
            </w:r>
            <w:r w:rsidR="00A248B4" w:rsidRPr="005D075E">
              <w:rPr>
                <w:rFonts w:eastAsia="Times New Roman" w:cs="Times New Roman"/>
                <w:b/>
                <w:lang w:eastAsia="ru-RU"/>
              </w:rPr>
              <w:t xml:space="preserve"> - </w:t>
            </w:r>
            <w:r w:rsidR="00A248B4" w:rsidRPr="005D075E">
              <w:rPr>
                <w:rFonts w:eastAsia="Times New Roman" w:cs="Times New Roman"/>
                <w:lang w:eastAsia="ru-RU"/>
              </w:rPr>
              <w:t>з</w:t>
            </w:r>
            <w:r w:rsidR="000647EC" w:rsidRPr="005D075E">
              <w:rPr>
                <w:rFonts w:eastAsia="Times New Roman" w:cs="Times New Roman"/>
                <w:lang w:eastAsia="ru-RU"/>
              </w:rPr>
              <w:t xml:space="preserve">еленая зона с </w:t>
            </w:r>
            <w:r w:rsidRPr="005D075E">
              <w:rPr>
                <w:rFonts w:eastAsia="Times New Roman" w:cs="Times New Roman"/>
                <w:lang w:eastAsia="ru-RU"/>
              </w:rPr>
              <w:t>природным ландшафтом, озер</w:t>
            </w:r>
            <w:r w:rsidR="00617635" w:rsidRPr="005D075E">
              <w:rPr>
                <w:rFonts w:eastAsia="Times New Roman" w:cs="Times New Roman"/>
                <w:lang w:eastAsia="ru-RU"/>
              </w:rPr>
              <w:t>ц</w:t>
            </w:r>
            <w:r w:rsidRPr="005D075E">
              <w:rPr>
                <w:rFonts w:eastAsia="Times New Roman" w:cs="Times New Roman"/>
                <w:lang w:eastAsia="ru-RU"/>
              </w:rPr>
              <w:t>ом и фонтаном. Зеленые лужайки, яркие красочные клумбы и цветущие кусты роз</w:t>
            </w:r>
            <w:r w:rsidR="00090363" w:rsidRPr="005D075E">
              <w:rPr>
                <w:rFonts w:eastAsia="Times New Roman" w:cs="Times New Roman"/>
                <w:lang w:eastAsia="ru-RU"/>
              </w:rPr>
              <w:t>.</w:t>
            </w:r>
          </w:p>
          <w:p w:rsidR="00090363" w:rsidRPr="005D075E" w:rsidRDefault="000D693A" w:rsidP="00090363">
            <w:pPr>
              <w:jc w:val="both"/>
              <w:rPr>
                <w:rFonts w:cs="Times New Roman"/>
              </w:rPr>
            </w:pPr>
            <w:r w:rsidRPr="005D075E">
              <w:rPr>
                <w:rFonts w:eastAsia="Times New Roman" w:cs="Times New Roman"/>
                <w:b/>
                <w:lang w:eastAsia="ru-RU"/>
              </w:rPr>
              <w:t>На территории базы</w:t>
            </w:r>
            <w:r w:rsidRPr="005D075E">
              <w:rPr>
                <w:rFonts w:eastAsia="Times New Roman" w:cs="Times New Roman"/>
                <w:lang w:eastAsia="ru-RU"/>
              </w:rPr>
              <w:t xml:space="preserve"> отдыха находятся</w:t>
            </w:r>
            <w:r w:rsidR="00A248B4" w:rsidRPr="005D075E">
              <w:rPr>
                <w:rFonts w:eastAsia="Times New Roman" w:cs="Times New Roman"/>
                <w:lang w:eastAsia="ru-RU"/>
              </w:rPr>
              <w:t>:</w:t>
            </w:r>
            <w:r w:rsidRPr="005D075E">
              <w:rPr>
                <w:rFonts w:eastAsia="Times New Roman" w:cs="Times New Roman"/>
                <w:lang w:eastAsia="ru-RU"/>
              </w:rPr>
              <w:t xml:space="preserve"> кафе</w:t>
            </w:r>
            <w:r w:rsidR="00617635" w:rsidRPr="005D075E">
              <w:rPr>
                <w:rFonts w:eastAsia="Times New Roman" w:cs="Times New Roman"/>
                <w:lang w:eastAsia="ru-RU"/>
              </w:rPr>
              <w:t>-бар</w:t>
            </w:r>
            <w:r w:rsidRPr="005D075E">
              <w:rPr>
                <w:rFonts w:eastAsia="Times New Roman" w:cs="Times New Roman"/>
                <w:lang w:eastAsia="ru-RU"/>
              </w:rPr>
              <w:t>, магазин, массажный кабинет</w:t>
            </w:r>
            <w:r w:rsidR="0094268B" w:rsidRPr="005D075E">
              <w:rPr>
                <w:rFonts w:eastAsia="Times New Roman" w:cs="Times New Roman"/>
                <w:lang w:eastAsia="ru-RU"/>
              </w:rPr>
              <w:t xml:space="preserve">, </w:t>
            </w:r>
            <w:r w:rsidR="0094268B" w:rsidRPr="005D075E">
              <w:rPr>
                <w:rFonts w:eastAsia="Times New Roman" w:cs="Times New Roman"/>
                <w:b/>
                <w:lang w:eastAsia="ru-RU"/>
              </w:rPr>
              <w:t>детская площадка с песочницей</w:t>
            </w:r>
            <w:r w:rsidR="00090363" w:rsidRPr="005D075E">
              <w:rPr>
                <w:rFonts w:eastAsia="Times New Roman" w:cs="Times New Roman"/>
                <w:lang w:eastAsia="ru-RU"/>
              </w:rPr>
              <w:t xml:space="preserve">, </w:t>
            </w:r>
            <w:r w:rsidR="00617635" w:rsidRPr="005D075E">
              <w:rPr>
                <w:rFonts w:eastAsia="Times New Roman" w:cs="Times New Roman"/>
                <w:lang w:eastAsia="ru-RU"/>
              </w:rPr>
              <w:t xml:space="preserve">охраняемая </w:t>
            </w:r>
            <w:r w:rsidR="0094268B" w:rsidRPr="005D075E">
              <w:rPr>
                <w:rFonts w:cs="Times New Roman"/>
              </w:rPr>
              <w:t>парковка,</w:t>
            </w:r>
            <w:r w:rsidR="0094268B" w:rsidRPr="005D075E">
              <w:rPr>
                <w:rFonts w:eastAsia="Times New Roman" w:cs="Times New Roman"/>
                <w:bCs/>
                <w:lang w:eastAsia="ru-RU"/>
              </w:rPr>
              <w:t xml:space="preserve"> Wi-Fi, </w:t>
            </w:r>
            <w:r w:rsidR="0094268B" w:rsidRPr="005D075E">
              <w:rPr>
                <w:rFonts w:cs="Times New Roman"/>
              </w:rPr>
              <w:t>сейф у администратора.</w:t>
            </w:r>
          </w:p>
          <w:p w:rsidR="000C7A77" w:rsidRPr="005D075E" w:rsidRDefault="0094268B" w:rsidP="00090363">
            <w:pPr>
              <w:jc w:val="both"/>
              <w:rPr>
                <w:rFonts w:cs="Times New Roman"/>
              </w:rPr>
            </w:pPr>
            <w:r w:rsidRPr="005D075E">
              <w:rPr>
                <w:rFonts w:cs="Times New Roman"/>
              </w:rPr>
              <w:t>База отдыха</w:t>
            </w:r>
            <w:r w:rsidRPr="005D075E">
              <w:rPr>
                <w:rFonts w:cs="Times New Roman"/>
                <w:b/>
              </w:rPr>
              <w:t xml:space="preserve"> круглосуточно охраняется</w:t>
            </w:r>
            <w:r w:rsidRPr="005D075E">
              <w:rPr>
                <w:rFonts w:cs="Times New Roman"/>
              </w:rPr>
              <w:t>.</w:t>
            </w:r>
          </w:p>
          <w:p w:rsidR="001675F9" w:rsidRPr="005D075E" w:rsidRDefault="00090363" w:rsidP="000C7A77">
            <w:pPr>
              <w:jc w:val="both"/>
              <w:rPr>
                <w:rFonts w:eastAsia="Times New Roman" w:cs="Times New Roman"/>
                <w:lang w:eastAsia="ru-RU"/>
              </w:rPr>
            </w:pPr>
            <w:r w:rsidRPr="005D075E">
              <w:rPr>
                <w:rFonts w:cs="Times New Roman"/>
              </w:rPr>
              <w:t xml:space="preserve">Рядом с базой </w:t>
            </w:r>
            <w:r w:rsidRPr="005D075E">
              <w:rPr>
                <w:rFonts w:cs="Times New Roman"/>
                <w:b/>
              </w:rPr>
              <w:t>расположены:</w:t>
            </w:r>
            <w:r w:rsidRPr="005D075E">
              <w:rPr>
                <w:rFonts w:cs="Times New Roman"/>
              </w:rPr>
              <w:t xml:space="preserve"> </w:t>
            </w:r>
            <w:r w:rsidR="0094268B" w:rsidRPr="005D075E">
              <w:rPr>
                <w:rFonts w:eastAsia="Times New Roman" w:cs="Times New Roman"/>
                <w:lang w:eastAsia="ru-RU"/>
              </w:rPr>
              <w:t xml:space="preserve"> супермаркет, рынок, </w:t>
            </w:r>
            <w:r w:rsidRPr="005D075E">
              <w:rPr>
                <w:rFonts w:eastAsia="Times New Roman" w:cs="Times New Roman"/>
                <w:lang w:eastAsia="ru-RU"/>
              </w:rPr>
              <w:t>кафе, рестораны</w:t>
            </w:r>
            <w:r w:rsidR="000C7A77" w:rsidRPr="005D075E">
              <w:rPr>
                <w:rFonts w:eastAsia="Times New Roman" w:cs="Times New Roman"/>
                <w:lang w:eastAsia="ru-RU"/>
              </w:rPr>
              <w:t>,</w:t>
            </w:r>
            <w:r w:rsidRPr="005D075E">
              <w:rPr>
                <w:rFonts w:eastAsia="Times New Roman" w:cs="Times New Roman"/>
                <w:lang w:eastAsia="ru-RU"/>
              </w:rPr>
              <w:t xml:space="preserve"> дискотеки.</w:t>
            </w:r>
          </w:p>
          <w:p w:rsidR="00DB3604" w:rsidRPr="005D075E" w:rsidRDefault="00090363" w:rsidP="000C7A77">
            <w:pPr>
              <w:jc w:val="both"/>
              <w:rPr>
                <w:rFonts w:cs="Times New Roman"/>
              </w:rPr>
            </w:pPr>
            <w:r w:rsidRPr="005D075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C9083C" w:rsidRPr="005D075E" w:rsidTr="00B81D9E">
        <w:tc>
          <w:tcPr>
            <w:tcW w:w="1985" w:type="dxa"/>
          </w:tcPr>
          <w:p w:rsidR="00C9083C" w:rsidRPr="005D075E" w:rsidRDefault="00C9083C" w:rsidP="0050076E">
            <w:pPr>
              <w:rPr>
                <w:rFonts w:cs="Times New Roman"/>
                <w:b/>
              </w:rPr>
            </w:pPr>
            <w:r w:rsidRPr="005D075E">
              <w:rPr>
                <w:rFonts w:cs="Times New Roman"/>
                <w:b/>
              </w:rPr>
              <w:t>Транспорт</w:t>
            </w:r>
          </w:p>
        </w:tc>
        <w:tc>
          <w:tcPr>
            <w:tcW w:w="8788" w:type="dxa"/>
          </w:tcPr>
          <w:p w:rsidR="00C9083C" w:rsidRPr="005D075E" w:rsidRDefault="00C9083C" w:rsidP="00090363">
            <w:pPr>
              <w:rPr>
                <w:rFonts w:cs="Times New Roman"/>
              </w:rPr>
            </w:pPr>
            <w:r w:rsidRPr="005D075E">
              <w:rPr>
                <w:rFonts w:cs="Times New Roman"/>
              </w:rPr>
              <w:t xml:space="preserve">Автобус  туристического класса, </w:t>
            </w:r>
            <w:r w:rsidR="00090363" w:rsidRPr="005D075E">
              <w:rPr>
                <w:rFonts w:cs="Times New Roman"/>
              </w:rPr>
              <w:t xml:space="preserve">с </w:t>
            </w:r>
            <w:r w:rsidRPr="005D075E">
              <w:rPr>
                <w:rFonts w:cs="Times New Roman"/>
              </w:rPr>
              <w:t>кондиционеро</w:t>
            </w:r>
            <w:r w:rsidR="00090363" w:rsidRPr="005D075E">
              <w:rPr>
                <w:rFonts w:cs="Times New Roman"/>
              </w:rPr>
              <w:t>м</w:t>
            </w:r>
            <w:r w:rsidRPr="005D075E">
              <w:rPr>
                <w:rFonts w:cs="Times New Roman"/>
              </w:rPr>
              <w:t>, аудио-видео</w:t>
            </w:r>
          </w:p>
          <w:p w:rsidR="001675F9" w:rsidRPr="005D075E" w:rsidRDefault="001675F9" w:rsidP="00090363">
            <w:pPr>
              <w:rPr>
                <w:rFonts w:cs="Times New Roman"/>
              </w:rPr>
            </w:pPr>
          </w:p>
        </w:tc>
      </w:tr>
    </w:tbl>
    <w:p w:rsidR="007D7D92" w:rsidRPr="00650985" w:rsidRDefault="007D7D92" w:rsidP="001E6CE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D075E" w:rsidRDefault="007450C0" w:rsidP="005D075E">
      <w:pPr>
        <w:spacing w:after="0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   </w:t>
      </w:r>
      <w:r w:rsidR="005D075E">
        <w:rPr>
          <w:rFonts w:cs="Times New Roman"/>
          <w:b/>
          <w:color w:val="000000"/>
          <w:sz w:val="24"/>
          <w:szCs w:val="24"/>
        </w:rPr>
        <w:t xml:space="preserve">ВАЖНО! </w:t>
      </w:r>
      <w:r w:rsidR="005D075E" w:rsidRPr="00743226">
        <w:rPr>
          <w:rFonts w:cs="Times New Roman"/>
          <w:b/>
          <w:color w:val="000000"/>
          <w:sz w:val="24"/>
          <w:szCs w:val="24"/>
        </w:rPr>
        <w:t>Расчётный час: заселение с 14:00, освобождение номеров – 10:00.</w:t>
      </w:r>
    </w:p>
    <w:p w:rsidR="00650985" w:rsidRDefault="00650985" w:rsidP="00B902B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38A7" w:rsidRDefault="004538A7" w:rsidP="00B902B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538A7" w:rsidRDefault="004538A7" w:rsidP="00B902B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6264" w:rsidRDefault="001C6264" w:rsidP="00B902B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C6264" w:rsidRDefault="001C6264" w:rsidP="001C6264">
      <w:pPr>
        <w:tabs>
          <w:tab w:val="left" w:pos="85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</w:p>
    <w:p w:rsidR="001C6264" w:rsidRDefault="001C6264" w:rsidP="001C6264">
      <w:pPr>
        <w:tabs>
          <w:tab w:val="left" w:pos="855"/>
        </w:tabs>
        <w:spacing w:after="0"/>
        <w:rPr>
          <w:rFonts w:ascii="Arial" w:hAnsi="Arial" w:cs="Arial"/>
          <w:b/>
          <w:sz w:val="20"/>
          <w:szCs w:val="20"/>
        </w:rPr>
      </w:pPr>
    </w:p>
    <w:p w:rsidR="00B902B2" w:rsidRPr="00650985" w:rsidRDefault="00B902B2" w:rsidP="00B902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50985">
        <w:rPr>
          <w:rFonts w:ascii="Arial" w:hAnsi="Arial" w:cs="Arial"/>
          <w:b/>
          <w:sz w:val="20"/>
          <w:szCs w:val="20"/>
        </w:rPr>
        <w:t xml:space="preserve">График заездов и стоимость туров на 1 взрослого туриста (в дол. США) </w:t>
      </w:r>
    </w:p>
    <w:p w:rsidR="009D32BA" w:rsidRPr="00650985" w:rsidRDefault="009D32BA" w:rsidP="009D32B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C975C3">
        <w:rPr>
          <w:rFonts w:ascii="Arial" w:eastAsia="Calibri" w:hAnsi="Arial" w:cs="Arial"/>
          <w:sz w:val="20"/>
          <w:szCs w:val="20"/>
          <w:highlight w:val="yellow"/>
        </w:rPr>
        <w:t xml:space="preserve">(Цены действительны до </w:t>
      </w:r>
      <w:r w:rsidR="005D075E" w:rsidRPr="00C975C3">
        <w:rPr>
          <w:rFonts w:ascii="Arial" w:eastAsia="Calibri" w:hAnsi="Arial" w:cs="Arial"/>
          <w:sz w:val="20"/>
          <w:szCs w:val="20"/>
          <w:highlight w:val="yellow"/>
        </w:rPr>
        <w:t>15</w:t>
      </w:r>
      <w:r w:rsidRPr="00C975C3">
        <w:rPr>
          <w:rFonts w:ascii="Arial" w:eastAsia="Calibri" w:hAnsi="Arial" w:cs="Arial"/>
          <w:sz w:val="20"/>
          <w:szCs w:val="20"/>
          <w:highlight w:val="yellow"/>
        </w:rPr>
        <w:t>.05.201</w:t>
      </w:r>
      <w:r w:rsidR="00CA5B38" w:rsidRPr="00C975C3">
        <w:rPr>
          <w:rFonts w:ascii="Arial" w:eastAsia="Calibri" w:hAnsi="Arial" w:cs="Arial"/>
          <w:sz w:val="20"/>
          <w:szCs w:val="20"/>
          <w:highlight w:val="yellow"/>
        </w:rPr>
        <w:t>9</w:t>
      </w:r>
      <w:r w:rsidRPr="00C975C3">
        <w:rPr>
          <w:rFonts w:ascii="Arial" w:eastAsia="Calibri" w:hAnsi="Arial" w:cs="Arial"/>
          <w:sz w:val="20"/>
          <w:szCs w:val="20"/>
          <w:highlight w:val="yellow"/>
        </w:rPr>
        <w:t>г)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2126"/>
        <w:gridCol w:w="1559"/>
        <w:gridCol w:w="2410"/>
        <w:gridCol w:w="2268"/>
      </w:tblGrid>
      <w:tr w:rsidR="007C514C" w:rsidRPr="00650985" w:rsidTr="00AA360D">
        <w:tc>
          <w:tcPr>
            <w:tcW w:w="992" w:type="dxa"/>
            <w:tcBorders>
              <w:bottom w:val="single" w:sz="4" w:space="0" w:color="auto"/>
            </w:tcBorders>
          </w:tcPr>
          <w:p w:rsidR="009D32BA" w:rsidRPr="00650985" w:rsidRDefault="009D32BA" w:rsidP="007450C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7D92" w:rsidRPr="00650985" w:rsidRDefault="007D7D92" w:rsidP="007450C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B902B2" w:rsidRPr="00650985" w:rsidRDefault="00B902B2" w:rsidP="00B640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0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Даты отъезда, прибытия в Минск и пребывания на базе отдыха.</w:t>
            </w:r>
          </w:p>
          <w:p w:rsidR="00B902B2" w:rsidRPr="00650985" w:rsidRDefault="00B902B2" w:rsidP="00B640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0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Продолжительность тура 13 дней</w:t>
            </w:r>
          </w:p>
          <w:p w:rsidR="007D7D92" w:rsidRPr="00650985" w:rsidRDefault="00B902B2" w:rsidP="00B640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(10 ночей на базе отдыха)</w:t>
            </w:r>
          </w:p>
        </w:tc>
        <w:tc>
          <w:tcPr>
            <w:tcW w:w="2410" w:type="dxa"/>
          </w:tcPr>
          <w:p w:rsidR="00B902B2" w:rsidRPr="00650985" w:rsidRDefault="00B902B2" w:rsidP="00B640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sz w:val="20"/>
                <w:szCs w:val="20"/>
              </w:rPr>
              <w:t>2-х местный</w:t>
            </w:r>
          </w:p>
          <w:p w:rsidR="007D7D92" w:rsidRPr="00650985" w:rsidRDefault="007D7D92" w:rsidP="00B640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sz w:val="20"/>
                <w:szCs w:val="20"/>
              </w:rPr>
              <w:t>стандарт-комфорт</w:t>
            </w:r>
          </w:p>
        </w:tc>
        <w:tc>
          <w:tcPr>
            <w:tcW w:w="2268" w:type="dxa"/>
          </w:tcPr>
          <w:p w:rsidR="00B902B2" w:rsidRPr="00650985" w:rsidRDefault="00B902B2" w:rsidP="00B640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248B4" w:rsidRPr="0065098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50985">
              <w:rPr>
                <w:rFonts w:ascii="Arial" w:hAnsi="Arial" w:cs="Arial"/>
                <w:b/>
                <w:sz w:val="20"/>
                <w:szCs w:val="20"/>
              </w:rPr>
              <w:t>х местный</w:t>
            </w:r>
          </w:p>
          <w:p w:rsidR="007D7D92" w:rsidRPr="00650985" w:rsidRDefault="00B902B2" w:rsidP="00B640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7D7D92" w:rsidRPr="00650985">
              <w:rPr>
                <w:rFonts w:ascii="Arial" w:hAnsi="Arial" w:cs="Arial"/>
                <w:b/>
                <w:sz w:val="20"/>
                <w:szCs w:val="20"/>
              </w:rPr>
              <w:t>тандарт-комфорт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04.06.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(05.06 - 15.06)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16.06.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B640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(10.06 - 20.06)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21.06.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14.06.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(15.06 - 25.06)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26.06.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19.06.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5E72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(20.06 - 30.0</w:t>
            </w:r>
            <w:r w:rsidR="005E7299"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01.07.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24.06.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(25.06 - 05.07)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06.07.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29.06.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5E72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(30.0</w:t>
            </w:r>
            <w:r w:rsidR="005E7299"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- 10.07)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11.07.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04.07.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(05.07 - 15.07)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16.07.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(10.07 - 20.07)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21.07.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14.07.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(15.07 - 25.07)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26.07.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(20.07 - 30.07)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31.07.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24.07.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(25.07- 04.08)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05.08.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29.07.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(30.07 - 09.08)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10.08.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03.08.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(04.08 - 14.08)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15.08.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08.08.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(09.08 - 19.08)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20.08.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B640B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(14.08 - 24.08)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18.08.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(19.08 - 29.08)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2A505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CA5B3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(24.08 - 29.08)</w:t>
            </w:r>
          </w:p>
          <w:p w:rsidR="00245DC5" w:rsidRPr="00650985" w:rsidRDefault="00245DC5" w:rsidP="00CA5B3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2A505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30.08.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 w:rsidP="00245D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 w:rsidP="00245D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(24.08 - 03.09)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5DC5" w:rsidRPr="00650985" w:rsidRDefault="00245DC5" w:rsidP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45DC5" w:rsidRPr="00650985" w:rsidRDefault="00245DC5" w:rsidP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CA5B3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(29.08 - 03.09)</w:t>
            </w:r>
          </w:p>
          <w:p w:rsidR="00245DC5" w:rsidRPr="00650985" w:rsidRDefault="00245DC5" w:rsidP="00CA5B3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04.09.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 w:rsidP="00245D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 w:rsidP="00245D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28.08.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844548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(29.08 - 08.09)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84454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245DC5" w:rsidRPr="00650985" w:rsidRDefault="00245DC5" w:rsidP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45DC5" w:rsidRPr="00650985" w:rsidRDefault="00245DC5" w:rsidP="00245D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245DC5" w:rsidRPr="00650985" w:rsidTr="00AA36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450C0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02.09.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CA5B38">
            <w:pPr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(03.09 – 08.09)</w:t>
            </w:r>
          </w:p>
          <w:p w:rsidR="00245DC5" w:rsidRPr="00650985" w:rsidRDefault="00245DC5" w:rsidP="00CA5B3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6дней/5ночей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C5" w:rsidRPr="00650985" w:rsidRDefault="00245DC5" w:rsidP="007C514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 w:rsidP="00245D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bottom"/>
          </w:tcPr>
          <w:p w:rsidR="00245DC5" w:rsidRPr="00650985" w:rsidRDefault="00245DC5" w:rsidP="00245DC5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098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</w:tr>
    </w:tbl>
    <w:p w:rsidR="00174E8C" w:rsidRPr="00650985" w:rsidRDefault="00174E8C" w:rsidP="00174E8C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902B2" w:rsidRPr="00650985" w:rsidRDefault="00B902B2" w:rsidP="001675F9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50985">
        <w:rPr>
          <w:rFonts w:ascii="Arial" w:hAnsi="Arial" w:cs="Arial"/>
          <w:b/>
          <w:sz w:val="20"/>
          <w:szCs w:val="20"/>
        </w:rPr>
        <w:t>Стоимость тура включает</w:t>
      </w:r>
      <w:r w:rsidRPr="00650985">
        <w:rPr>
          <w:rFonts w:ascii="Arial" w:hAnsi="Arial" w:cs="Arial"/>
          <w:sz w:val="20"/>
          <w:szCs w:val="20"/>
        </w:rPr>
        <w:t xml:space="preserve">: </w:t>
      </w:r>
      <w:r w:rsidRPr="00650985">
        <w:rPr>
          <w:rFonts w:ascii="Arial" w:hAnsi="Arial" w:cs="Arial"/>
          <w:b/>
          <w:sz w:val="20"/>
          <w:szCs w:val="20"/>
        </w:rPr>
        <w:t>проезд</w:t>
      </w:r>
      <w:r w:rsidRPr="00650985">
        <w:rPr>
          <w:rFonts w:ascii="Arial" w:hAnsi="Arial" w:cs="Arial"/>
          <w:sz w:val="20"/>
          <w:szCs w:val="20"/>
        </w:rPr>
        <w:t xml:space="preserve"> в автобусе,  </w:t>
      </w:r>
      <w:r w:rsidRPr="00650985">
        <w:rPr>
          <w:rFonts w:ascii="Arial" w:hAnsi="Arial" w:cs="Arial"/>
          <w:b/>
          <w:sz w:val="20"/>
          <w:szCs w:val="20"/>
        </w:rPr>
        <w:t xml:space="preserve">проживание 10 ночей </w:t>
      </w:r>
      <w:r w:rsidRPr="00650985">
        <w:rPr>
          <w:rFonts w:ascii="Arial" w:hAnsi="Arial" w:cs="Arial"/>
          <w:sz w:val="20"/>
          <w:szCs w:val="20"/>
        </w:rPr>
        <w:t xml:space="preserve">на базе отдыха, курортный </w:t>
      </w:r>
      <w:r w:rsidRPr="00650985">
        <w:rPr>
          <w:rFonts w:ascii="Arial" w:hAnsi="Arial" w:cs="Arial"/>
          <w:b/>
          <w:sz w:val="20"/>
          <w:szCs w:val="20"/>
        </w:rPr>
        <w:t>сбор</w:t>
      </w:r>
      <w:r w:rsidRPr="00650985">
        <w:rPr>
          <w:rFonts w:ascii="Arial" w:hAnsi="Arial" w:cs="Arial"/>
          <w:sz w:val="20"/>
          <w:szCs w:val="20"/>
        </w:rPr>
        <w:t>, услуги сопровождающего.</w:t>
      </w:r>
    </w:p>
    <w:p w:rsidR="00B902B2" w:rsidRDefault="00B902B2" w:rsidP="001675F9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650985">
        <w:rPr>
          <w:rFonts w:ascii="Arial" w:hAnsi="Arial" w:cs="Arial"/>
          <w:b/>
          <w:sz w:val="20"/>
          <w:szCs w:val="20"/>
        </w:rPr>
        <w:t>Дополнительно оплачивается</w:t>
      </w:r>
      <w:r w:rsidRPr="00650985">
        <w:rPr>
          <w:rFonts w:ascii="Arial" w:hAnsi="Arial" w:cs="Arial"/>
          <w:sz w:val="20"/>
          <w:szCs w:val="20"/>
        </w:rPr>
        <w:t xml:space="preserve">  </w:t>
      </w:r>
      <w:r w:rsidRPr="00650985">
        <w:rPr>
          <w:rFonts w:ascii="Arial" w:hAnsi="Arial" w:cs="Arial"/>
          <w:b/>
          <w:sz w:val="20"/>
          <w:szCs w:val="20"/>
        </w:rPr>
        <w:t>туруслуга:</w:t>
      </w:r>
      <w:r w:rsidRPr="00650985">
        <w:rPr>
          <w:rFonts w:ascii="Arial" w:hAnsi="Arial" w:cs="Arial"/>
          <w:sz w:val="20"/>
          <w:szCs w:val="20"/>
        </w:rPr>
        <w:t xml:space="preserve"> </w:t>
      </w:r>
      <w:r w:rsidR="001675F9" w:rsidRPr="00650985">
        <w:rPr>
          <w:rFonts w:ascii="Arial" w:hAnsi="Arial" w:cs="Arial"/>
          <w:sz w:val="20"/>
          <w:szCs w:val="20"/>
        </w:rPr>
        <w:t xml:space="preserve"> </w:t>
      </w:r>
      <w:r w:rsidRPr="00650985">
        <w:rPr>
          <w:rFonts w:ascii="Arial" w:hAnsi="Arial" w:cs="Arial"/>
          <w:sz w:val="20"/>
          <w:szCs w:val="20"/>
        </w:rPr>
        <w:t xml:space="preserve">взрослые -  </w:t>
      </w:r>
      <w:r w:rsidRPr="00650985">
        <w:rPr>
          <w:rFonts w:ascii="Arial" w:hAnsi="Arial" w:cs="Arial"/>
          <w:b/>
          <w:sz w:val="20"/>
          <w:szCs w:val="20"/>
        </w:rPr>
        <w:t>50 руб.</w:t>
      </w:r>
      <w:r w:rsidRPr="00650985">
        <w:rPr>
          <w:rFonts w:ascii="Arial" w:hAnsi="Arial" w:cs="Arial"/>
          <w:sz w:val="20"/>
          <w:szCs w:val="20"/>
        </w:rPr>
        <w:t>,  за детей  до 1</w:t>
      </w:r>
      <w:r w:rsidR="0073466A" w:rsidRPr="00650985">
        <w:rPr>
          <w:rFonts w:ascii="Arial" w:hAnsi="Arial" w:cs="Arial"/>
          <w:sz w:val="20"/>
          <w:szCs w:val="20"/>
        </w:rPr>
        <w:t>6</w:t>
      </w:r>
      <w:r w:rsidRPr="00650985">
        <w:rPr>
          <w:rFonts w:ascii="Arial" w:hAnsi="Arial" w:cs="Arial"/>
          <w:sz w:val="20"/>
          <w:szCs w:val="20"/>
        </w:rPr>
        <w:t xml:space="preserve"> лет - </w:t>
      </w:r>
      <w:r w:rsidR="0073466A" w:rsidRPr="00650985">
        <w:rPr>
          <w:rFonts w:ascii="Arial" w:hAnsi="Arial" w:cs="Arial"/>
          <w:b/>
          <w:sz w:val="20"/>
          <w:szCs w:val="20"/>
        </w:rPr>
        <w:t>3</w:t>
      </w:r>
      <w:r w:rsidRPr="00650985">
        <w:rPr>
          <w:rFonts w:ascii="Arial" w:hAnsi="Arial" w:cs="Arial"/>
          <w:b/>
          <w:sz w:val="20"/>
          <w:szCs w:val="20"/>
        </w:rPr>
        <w:t>0руб.,</w:t>
      </w:r>
      <w:r w:rsidRPr="00650985">
        <w:rPr>
          <w:rFonts w:ascii="Arial" w:hAnsi="Arial" w:cs="Arial"/>
          <w:sz w:val="20"/>
          <w:szCs w:val="20"/>
        </w:rPr>
        <w:t xml:space="preserve"> </w:t>
      </w:r>
      <w:r w:rsidRPr="00650985">
        <w:rPr>
          <w:rFonts w:ascii="Arial" w:hAnsi="Arial" w:cs="Arial"/>
          <w:b/>
          <w:sz w:val="20"/>
          <w:szCs w:val="20"/>
        </w:rPr>
        <w:t>медицинская страховка</w:t>
      </w:r>
      <w:r w:rsidRPr="00650985">
        <w:rPr>
          <w:rFonts w:ascii="Arial" w:hAnsi="Arial" w:cs="Arial"/>
          <w:sz w:val="20"/>
          <w:szCs w:val="20"/>
        </w:rPr>
        <w:t xml:space="preserve">.  </w:t>
      </w:r>
    </w:p>
    <w:p w:rsidR="00F15169" w:rsidRPr="00650985" w:rsidRDefault="00F15169" w:rsidP="001675F9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743226">
        <w:rPr>
          <w:rFonts w:ascii="Arial" w:hAnsi="Arial" w:cs="Arial"/>
          <w:b/>
          <w:color w:val="FF0000"/>
          <w:sz w:val="20"/>
          <w:szCs w:val="20"/>
        </w:rPr>
        <w:t xml:space="preserve">Весь сезон  </w:t>
      </w:r>
      <w:r w:rsidR="007450C0">
        <w:rPr>
          <w:rFonts w:ascii="Arial" w:hAnsi="Arial" w:cs="Arial"/>
          <w:b/>
          <w:color w:val="FF0000"/>
          <w:sz w:val="20"/>
          <w:szCs w:val="20"/>
        </w:rPr>
        <w:t xml:space="preserve">дети </w:t>
      </w:r>
      <w:r w:rsidRPr="00743226">
        <w:rPr>
          <w:rFonts w:ascii="Arial" w:hAnsi="Arial" w:cs="Arial"/>
          <w:b/>
          <w:color w:val="FF0000"/>
          <w:sz w:val="20"/>
          <w:szCs w:val="20"/>
        </w:rPr>
        <w:t xml:space="preserve"> до 5 лет  при 2-х взрослых</w:t>
      </w:r>
      <w:r>
        <w:rPr>
          <w:rFonts w:ascii="Arial" w:hAnsi="Arial" w:cs="Arial"/>
          <w:b/>
          <w:sz w:val="20"/>
          <w:szCs w:val="20"/>
        </w:rPr>
        <w:t xml:space="preserve">  принимаются  </w:t>
      </w:r>
      <w:r w:rsidRPr="00743226">
        <w:rPr>
          <w:rFonts w:ascii="Arial" w:hAnsi="Arial" w:cs="Arial"/>
          <w:b/>
          <w:color w:val="FF0000"/>
          <w:sz w:val="20"/>
          <w:szCs w:val="20"/>
        </w:rPr>
        <w:t xml:space="preserve">БЕСПЛАТНО </w:t>
      </w:r>
      <w:r w:rsidR="007450C0" w:rsidRPr="00C975C3">
        <w:rPr>
          <w:rFonts w:ascii="Arial" w:hAnsi="Arial" w:cs="Arial"/>
          <w:b/>
          <w:sz w:val="20"/>
          <w:szCs w:val="20"/>
        </w:rPr>
        <w:t>без предоставления</w:t>
      </w:r>
      <w:r w:rsidR="007450C0" w:rsidRPr="00351440">
        <w:rPr>
          <w:rFonts w:ascii="Arial" w:hAnsi="Arial" w:cs="Arial"/>
          <w:sz w:val="20"/>
          <w:szCs w:val="20"/>
        </w:rPr>
        <w:t xml:space="preserve">  ребенку спального места</w:t>
      </w:r>
      <w:r w:rsidR="007450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43226">
        <w:rPr>
          <w:rFonts w:ascii="Arial" w:hAnsi="Arial" w:cs="Arial"/>
          <w:sz w:val="20"/>
          <w:szCs w:val="20"/>
        </w:rPr>
        <w:t>Оплачивается  только проезд 4</w:t>
      </w:r>
      <w:r>
        <w:rPr>
          <w:rFonts w:ascii="Arial" w:hAnsi="Arial" w:cs="Arial"/>
          <w:sz w:val="20"/>
          <w:szCs w:val="20"/>
        </w:rPr>
        <w:t>0</w:t>
      </w:r>
      <w:r w:rsidRPr="00743226">
        <w:rPr>
          <w:rFonts w:ascii="Arial" w:hAnsi="Arial" w:cs="Arial"/>
          <w:sz w:val="20"/>
          <w:szCs w:val="20"/>
        </w:rPr>
        <w:t xml:space="preserve"> дол. + 30 руб </w:t>
      </w:r>
      <w:r>
        <w:rPr>
          <w:rFonts w:ascii="Arial" w:hAnsi="Arial" w:cs="Arial"/>
          <w:sz w:val="20"/>
          <w:szCs w:val="20"/>
        </w:rPr>
        <w:t xml:space="preserve"> </w:t>
      </w:r>
      <w:r w:rsidRPr="00743226">
        <w:rPr>
          <w:rFonts w:ascii="Arial" w:hAnsi="Arial" w:cs="Arial"/>
          <w:sz w:val="20"/>
          <w:szCs w:val="20"/>
        </w:rPr>
        <w:t>туристическая услуга</w:t>
      </w:r>
      <w:r w:rsidR="00AA360D">
        <w:rPr>
          <w:rFonts w:ascii="Arial" w:hAnsi="Arial" w:cs="Arial"/>
          <w:sz w:val="20"/>
          <w:szCs w:val="20"/>
        </w:rPr>
        <w:t>.</w:t>
      </w:r>
    </w:p>
    <w:p w:rsidR="00340681" w:rsidRPr="00650985" w:rsidRDefault="00340681" w:rsidP="00340681">
      <w:pPr>
        <w:pStyle w:val="a4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650985">
        <w:rPr>
          <w:rFonts w:ascii="Arial" w:hAnsi="Arial" w:cs="Arial"/>
          <w:b/>
          <w:sz w:val="20"/>
          <w:szCs w:val="20"/>
        </w:rPr>
        <w:t>За детей</w:t>
      </w:r>
      <w:r w:rsidRPr="00650985">
        <w:rPr>
          <w:rFonts w:ascii="Arial" w:hAnsi="Arial" w:cs="Arial"/>
          <w:sz w:val="20"/>
          <w:szCs w:val="20"/>
        </w:rPr>
        <w:t xml:space="preserve"> от 5 до 1</w:t>
      </w:r>
      <w:r w:rsidR="005E7299" w:rsidRPr="00650985">
        <w:rPr>
          <w:rFonts w:ascii="Arial" w:hAnsi="Arial" w:cs="Arial"/>
          <w:sz w:val="20"/>
          <w:szCs w:val="20"/>
        </w:rPr>
        <w:t>6</w:t>
      </w:r>
      <w:r w:rsidRPr="00650985">
        <w:rPr>
          <w:rFonts w:ascii="Arial" w:hAnsi="Arial" w:cs="Arial"/>
          <w:sz w:val="20"/>
          <w:szCs w:val="20"/>
        </w:rPr>
        <w:t xml:space="preserve"> лет</w:t>
      </w:r>
      <w:r w:rsidR="00665ED2" w:rsidRPr="00650985">
        <w:rPr>
          <w:rFonts w:ascii="Arial" w:hAnsi="Arial" w:cs="Arial"/>
          <w:sz w:val="20"/>
          <w:szCs w:val="20"/>
        </w:rPr>
        <w:t xml:space="preserve"> </w:t>
      </w:r>
      <w:r w:rsidRPr="00650985">
        <w:rPr>
          <w:rFonts w:ascii="Arial" w:hAnsi="Arial" w:cs="Arial"/>
          <w:sz w:val="20"/>
          <w:szCs w:val="20"/>
        </w:rPr>
        <w:t xml:space="preserve"> </w:t>
      </w:r>
      <w:r w:rsidR="00665ED2" w:rsidRPr="00650985">
        <w:rPr>
          <w:rFonts w:ascii="Arial" w:hAnsi="Arial" w:cs="Arial"/>
          <w:sz w:val="20"/>
          <w:szCs w:val="20"/>
        </w:rPr>
        <w:t xml:space="preserve">на основном месте </w:t>
      </w:r>
      <w:r w:rsidRPr="00650985">
        <w:rPr>
          <w:rFonts w:ascii="Arial" w:hAnsi="Arial" w:cs="Arial"/>
          <w:sz w:val="20"/>
          <w:szCs w:val="20"/>
        </w:rPr>
        <w:t xml:space="preserve">скидка </w:t>
      </w:r>
      <w:r w:rsidRPr="00650985">
        <w:rPr>
          <w:rFonts w:ascii="Arial" w:hAnsi="Arial" w:cs="Arial"/>
          <w:b/>
          <w:sz w:val="20"/>
          <w:szCs w:val="20"/>
        </w:rPr>
        <w:t>10 дол.</w:t>
      </w:r>
      <w:r w:rsidRPr="00650985">
        <w:rPr>
          <w:rFonts w:ascii="Arial" w:hAnsi="Arial" w:cs="Arial"/>
          <w:sz w:val="20"/>
          <w:szCs w:val="20"/>
        </w:rPr>
        <w:t xml:space="preserve"> </w:t>
      </w:r>
      <w:r w:rsidR="007450C0">
        <w:rPr>
          <w:rFonts w:ascii="Arial" w:hAnsi="Arial" w:cs="Arial"/>
          <w:sz w:val="20"/>
          <w:szCs w:val="20"/>
        </w:rPr>
        <w:t xml:space="preserve"> </w:t>
      </w:r>
      <w:r w:rsidR="00665ED2" w:rsidRPr="00650985">
        <w:rPr>
          <w:rFonts w:ascii="Arial" w:hAnsi="Arial" w:cs="Arial"/>
          <w:sz w:val="20"/>
          <w:szCs w:val="20"/>
        </w:rPr>
        <w:t>от стоимости взрослого тура.</w:t>
      </w:r>
    </w:p>
    <w:p w:rsidR="0073466A" w:rsidRPr="00650985" w:rsidRDefault="0073466A" w:rsidP="0073466A">
      <w:pPr>
        <w:pStyle w:val="a4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650985">
        <w:rPr>
          <w:rFonts w:ascii="Arial" w:hAnsi="Arial" w:cs="Arial"/>
          <w:sz w:val="20"/>
          <w:szCs w:val="20"/>
        </w:rPr>
        <w:t xml:space="preserve">Стоимость  дополнительного места в автобусе </w:t>
      </w:r>
      <w:r w:rsidR="00AA635B" w:rsidRPr="00650985">
        <w:rPr>
          <w:rFonts w:ascii="Arial" w:hAnsi="Arial" w:cs="Arial"/>
          <w:sz w:val="20"/>
          <w:szCs w:val="20"/>
        </w:rPr>
        <w:t xml:space="preserve">(в обе стороны) </w:t>
      </w:r>
      <w:r w:rsidRPr="00650985">
        <w:rPr>
          <w:rFonts w:ascii="Arial" w:hAnsi="Arial" w:cs="Arial"/>
          <w:sz w:val="20"/>
          <w:szCs w:val="20"/>
        </w:rPr>
        <w:t xml:space="preserve">составляет </w:t>
      </w:r>
      <w:r w:rsidR="00AA635B" w:rsidRPr="00650985">
        <w:rPr>
          <w:rFonts w:ascii="Arial" w:hAnsi="Arial" w:cs="Arial"/>
          <w:sz w:val="20"/>
          <w:szCs w:val="20"/>
        </w:rPr>
        <w:t>3</w:t>
      </w:r>
      <w:r w:rsidRPr="00650985">
        <w:rPr>
          <w:rFonts w:ascii="Arial" w:hAnsi="Arial" w:cs="Arial"/>
          <w:sz w:val="20"/>
          <w:szCs w:val="20"/>
        </w:rPr>
        <w:t>5 дол. США к стоимости путевки</w:t>
      </w:r>
      <w:r w:rsidR="00AA635B" w:rsidRPr="00650985">
        <w:rPr>
          <w:rFonts w:ascii="Arial" w:hAnsi="Arial" w:cs="Arial"/>
          <w:sz w:val="20"/>
          <w:szCs w:val="20"/>
        </w:rPr>
        <w:t>.</w:t>
      </w:r>
    </w:p>
    <w:p w:rsidR="0073466A" w:rsidRDefault="00D67710" w:rsidP="00D67710">
      <w:pPr>
        <w:pStyle w:val="a4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650985">
        <w:rPr>
          <w:rFonts w:ascii="Arial" w:hAnsi="Arial" w:cs="Arial"/>
          <w:sz w:val="20"/>
          <w:szCs w:val="20"/>
        </w:rPr>
        <w:t xml:space="preserve">При наличии сводных мест в автобусе  можно приобрести  проезд в обе стороны – </w:t>
      </w:r>
      <w:r w:rsidRPr="00650985">
        <w:rPr>
          <w:rFonts w:ascii="Arial" w:hAnsi="Arial" w:cs="Arial"/>
          <w:b/>
          <w:sz w:val="20"/>
          <w:szCs w:val="20"/>
        </w:rPr>
        <w:t xml:space="preserve">45 дол. США  + туруслуга 50 руб. </w:t>
      </w:r>
    </w:p>
    <w:p w:rsidR="00DE5F5C" w:rsidRDefault="00DE5F5C" w:rsidP="00DE5F5C">
      <w:pPr>
        <w:pStyle w:val="a4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самостоятельного заезда на базу отдыха</w:t>
      </w:r>
      <w:r w:rsidR="001A0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из стоимости тура</w:t>
      </w:r>
      <w:r>
        <w:rPr>
          <w:rFonts w:ascii="Arial" w:hAnsi="Arial" w:cs="Arial"/>
          <w:b/>
          <w:sz w:val="20"/>
          <w:szCs w:val="20"/>
        </w:rPr>
        <w:t xml:space="preserve"> вычитается 30 дол. США.  </w:t>
      </w:r>
    </w:p>
    <w:p w:rsidR="00084A83" w:rsidRDefault="00084A83" w:rsidP="00084A83">
      <w:pPr>
        <w:pStyle w:val="2"/>
        <w:ind w:left="720"/>
        <w:jc w:val="center"/>
        <w:rPr>
          <w:rFonts w:ascii="Times New Roman" w:hAnsi="Times New Roman"/>
          <w:b w:val="0"/>
          <w:i/>
          <w:sz w:val="16"/>
          <w:szCs w:val="16"/>
        </w:rPr>
      </w:pPr>
    </w:p>
    <w:p w:rsidR="000F61BF" w:rsidRPr="00084A83" w:rsidRDefault="000F61BF" w:rsidP="00084A83">
      <w:pPr>
        <w:pStyle w:val="2"/>
        <w:ind w:left="720"/>
        <w:jc w:val="center"/>
        <w:rPr>
          <w:rFonts w:ascii="Arial" w:hAnsi="Arial" w:cs="Arial"/>
        </w:rPr>
      </w:pPr>
      <w:bookmarkStart w:id="0" w:name="_GoBack"/>
      <w:bookmarkEnd w:id="0"/>
      <w:r w:rsidRPr="00084A83">
        <w:rPr>
          <w:rFonts w:ascii="Times New Roman" w:hAnsi="Times New Roman"/>
          <w:b w:val="0"/>
          <w:i/>
          <w:sz w:val="16"/>
          <w:szCs w:val="16"/>
        </w:rPr>
        <w:t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 и за решение, вынесенное по вопросу открытия визы на данном маршруте.</w:t>
      </w:r>
    </w:p>
    <w:p w:rsidR="00DE5F5C" w:rsidRPr="00DE5F5C" w:rsidRDefault="00DE5F5C" w:rsidP="00DE5F5C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A635B" w:rsidRPr="00650985" w:rsidRDefault="00AA635B" w:rsidP="0073466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sectPr w:rsidR="00AA635B" w:rsidRPr="00650985" w:rsidSect="00F15169">
      <w:footerReference w:type="first" r:id="rId11"/>
      <w:pgSz w:w="11906" w:h="16838"/>
      <w:pgMar w:top="426" w:right="566" w:bottom="851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72" w:rsidRDefault="00F64572" w:rsidP="007D7D92">
      <w:pPr>
        <w:spacing w:after="0" w:line="240" w:lineRule="auto"/>
      </w:pPr>
      <w:r>
        <w:separator/>
      </w:r>
    </w:p>
  </w:endnote>
  <w:endnote w:type="continuationSeparator" w:id="0">
    <w:p w:rsidR="00F64572" w:rsidRDefault="00F64572" w:rsidP="007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DD7" w:rsidRPr="000647EC" w:rsidRDefault="00A82DD7" w:rsidP="0026687B">
    <w:pPr>
      <w:pBdr>
        <w:top w:val="thinThickSmallGap" w:sz="24" w:space="0" w:color="622423" w:themeColor="accent2" w:themeShade="7F"/>
      </w:pBdr>
      <w:tabs>
        <w:tab w:val="center" w:pos="4677"/>
        <w:tab w:val="right" w:pos="9355"/>
      </w:tabs>
      <w:spacing w:after="0" w:line="240" w:lineRule="auto"/>
      <w:rPr>
        <w:lang w:val="en-US"/>
      </w:rPr>
    </w:pPr>
    <w:r w:rsidRPr="00866A3E">
      <w:rPr>
        <w:rFonts w:asciiTheme="majorHAnsi" w:eastAsiaTheme="majorEastAsia" w:hAnsiTheme="majorHAnsi" w:cstheme="majorBidi"/>
        <w:b/>
      </w:rPr>
      <w:t xml:space="preserve">ТЧУП «Галар-Экспо»      </w:t>
    </w:r>
    <w:r w:rsidRPr="00866A3E">
      <w:rPr>
        <w:rFonts w:asciiTheme="majorHAnsi" w:eastAsiaTheme="majorEastAsia" w:hAnsiTheme="majorHAnsi" w:cstheme="majorBidi"/>
      </w:rPr>
      <w:t xml:space="preserve">                           </w:t>
    </w:r>
    <w:r>
      <w:rPr>
        <w:rFonts w:asciiTheme="majorHAnsi" w:eastAsiaTheme="majorEastAsia" w:hAnsiTheme="majorHAnsi" w:cstheme="majorBidi"/>
      </w:rPr>
      <w:t xml:space="preserve"> Т</w:t>
    </w:r>
    <w:r w:rsidRPr="00866A3E">
      <w:rPr>
        <w:rFonts w:asciiTheme="majorHAnsi" w:eastAsiaTheme="majorEastAsia" w:hAnsiTheme="majorHAnsi" w:cstheme="majorBidi"/>
      </w:rPr>
      <w:t xml:space="preserve">ел. (17) 328-68-10, 328-69-10,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en-US"/>
      </w:rPr>
      <w:t>vel</w:t>
    </w:r>
    <w:r w:rsidRPr="00866A3E">
      <w:rPr>
        <w:rFonts w:asciiTheme="majorHAnsi" w:eastAsiaTheme="majorEastAsia" w:hAnsiTheme="majorHAnsi" w:cstheme="majorBidi"/>
      </w:rPr>
      <w:t>(29) 176 74 73</w:t>
    </w:r>
    <w:r>
      <w:rPr>
        <w:rFonts w:asciiTheme="majorHAnsi" w:eastAsiaTheme="majorEastAsia" w:hAnsiTheme="majorHAnsi" w:cstheme="majorBidi"/>
      </w:rPr>
      <w:t xml:space="preserve">, (29) 624 86 83  </w:t>
    </w:r>
    <w:r w:rsidRPr="00866A3E">
      <w:t>Минск, ул. К</w:t>
    </w:r>
    <w:r w:rsidRPr="000647EC">
      <w:rPr>
        <w:lang w:val="en-US"/>
      </w:rPr>
      <w:t xml:space="preserve">. </w:t>
    </w:r>
    <w:r w:rsidRPr="00866A3E">
      <w:t>Маркса</w:t>
    </w:r>
    <w:r w:rsidRPr="000647EC">
      <w:rPr>
        <w:lang w:val="en-US"/>
      </w:rPr>
      <w:t xml:space="preserve">, 34-14                      </w:t>
    </w:r>
    <w:r w:rsidRPr="00866A3E">
      <w:rPr>
        <w:lang w:val="en-US"/>
      </w:rPr>
      <w:t>e</w:t>
    </w:r>
    <w:r w:rsidRPr="000647EC">
      <w:rPr>
        <w:lang w:val="en-US"/>
      </w:rPr>
      <w:t>-</w:t>
    </w:r>
    <w:r w:rsidRPr="00866A3E">
      <w:rPr>
        <w:lang w:val="en-US"/>
      </w:rPr>
      <w:t>mail</w:t>
    </w:r>
    <w:r w:rsidRPr="000647EC">
      <w:rPr>
        <w:lang w:val="en-US"/>
      </w:rPr>
      <w:t xml:space="preserve">: </w:t>
    </w:r>
    <w:hyperlink r:id="rId1" w:history="1">
      <w:r w:rsidRPr="00866A3E">
        <w:rPr>
          <w:color w:val="0000FF" w:themeColor="hyperlink"/>
          <w:u w:val="single"/>
          <w:lang w:val="en-US"/>
        </w:rPr>
        <w:t>Belarus</w:t>
      </w:r>
      <w:r w:rsidRPr="000647EC">
        <w:rPr>
          <w:color w:val="0000FF" w:themeColor="hyperlink"/>
          <w:u w:val="single"/>
          <w:lang w:val="en-US"/>
        </w:rPr>
        <w:t>@</w:t>
      </w:r>
      <w:r w:rsidRPr="00866A3E">
        <w:rPr>
          <w:color w:val="0000FF" w:themeColor="hyperlink"/>
          <w:u w:val="single"/>
          <w:lang w:val="en-US"/>
        </w:rPr>
        <w:t>galar</w:t>
      </w:r>
      <w:r w:rsidRPr="000647EC">
        <w:rPr>
          <w:color w:val="0000FF" w:themeColor="hyperlink"/>
          <w:u w:val="single"/>
          <w:lang w:val="en-US"/>
        </w:rPr>
        <w:t>-</w:t>
      </w:r>
      <w:r w:rsidRPr="00866A3E">
        <w:rPr>
          <w:color w:val="0000FF" w:themeColor="hyperlink"/>
          <w:u w:val="single"/>
          <w:lang w:val="en-US"/>
        </w:rPr>
        <w:t>expo</w:t>
      </w:r>
      <w:r w:rsidRPr="000647EC">
        <w:rPr>
          <w:color w:val="0000FF" w:themeColor="hyperlink"/>
          <w:u w:val="single"/>
          <w:lang w:val="en-US"/>
        </w:rPr>
        <w:t>.</w:t>
      </w:r>
      <w:r w:rsidRPr="00866A3E">
        <w:rPr>
          <w:color w:val="0000FF" w:themeColor="hyperlink"/>
          <w:u w:val="single"/>
          <w:lang w:val="en-US"/>
        </w:rPr>
        <w:t>by</w:t>
      </w:r>
    </w:hyperlink>
    <w:r w:rsidRPr="000647EC">
      <w:rPr>
        <w:lang w:val="en-US"/>
      </w:rPr>
      <w:t xml:space="preserve">,  </w:t>
    </w:r>
    <w:r w:rsidRPr="00866A3E">
      <w:rPr>
        <w:lang w:val="en-US"/>
      </w:rPr>
      <w:t>www</w:t>
    </w:r>
    <w:r w:rsidRPr="000647EC">
      <w:rPr>
        <w:lang w:val="en-US"/>
      </w:rPr>
      <w:t>.</w:t>
    </w:r>
    <w:r w:rsidRPr="00866A3E">
      <w:rPr>
        <w:lang w:val="en-US"/>
      </w:rPr>
      <w:t>galar</w:t>
    </w:r>
    <w:r w:rsidRPr="000647EC">
      <w:rPr>
        <w:lang w:val="en-US"/>
      </w:rPr>
      <w:t>.</w:t>
    </w:r>
    <w:r w:rsidRPr="00866A3E">
      <w:rPr>
        <w:lang w:val="en-US"/>
      </w:rPr>
      <w:t>by</w:t>
    </w:r>
    <w:r w:rsidRPr="000647EC">
      <w:rPr>
        <w:lang w:val="en-US"/>
      </w:rPr>
      <w:t xml:space="preserve">  </w:t>
    </w:r>
  </w:p>
  <w:p w:rsidR="00A82DD7" w:rsidRPr="001675F9" w:rsidRDefault="00A82DD7" w:rsidP="001675F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72" w:rsidRDefault="00F64572" w:rsidP="007D7D92">
      <w:pPr>
        <w:spacing w:after="0" w:line="240" w:lineRule="auto"/>
      </w:pPr>
      <w:r>
        <w:separator/>
      </w:r>
    </w:p>
  </w:footnote>
  <w:footnote w:type="continuationSeparator" w:id="0">
    <w:p w:rsidR="00F64572" w:rsidRDefault="00F64572" w:rsidP="007D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B84"/>
    <w:multiLevelType w:val="hybridMultilevel"/>
    <w:tmpl w:val="414E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36EE"/>
    <w:multiLevelType w:val="hybridMultilevel"/>
    <w:tmpl w:val="2996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4E94"/>
    <w:multiLevelType w:val="hybridMultilevel"/>
    <w:tmpl w:val="D5022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BB402A"/>
    <w:multiLevelType w:val="hybridMultilevel"/>
    <w:tmpl w:val="A52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1250D"/>
    <w:multiLevelType w:val="hybridMultilevel"/>
    <w:tmpl w:val="0B3E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359AC"/>
    <w:multiLevelType w:val="multilevel"/>
    <w:tmpl w:val="807CA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DBF576E"/>
    <w:multiLevelType w:val="hybridMultilevel"/>
    <w:tmpl w:val="C5E0BA28"/>
    <w:lvl w:ilvl="0" w:tplc="E4AE70D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604"/>
    <w:rsid w:val="00010AA5"/>
    <w:rsid w:val="00016630"/>
    <w:rsid w:val="000312F2"/>
    <w:rsid w:val="00060E2B"/>
    <w:rsid w:val="000647EC"/>
    <w:rsid w:val="00073D68"/>
    <w:rsid w:val="00084A83"/>
    <w:rsid w:val="00086D59"/>
    <w:rsid w:val="00090363"/>
    <w:rsid w:val="000C7A77"/>
    <w:rsid w:val="000D693A"/>
    <w:rsid w:val="000F61BF"/>
    <w:rsid w:val="00150815"/>
    <w:rsid w:val="001568A6"/>
    <w:rsid w:val="001675F9"/>
    <w:rsid w:val="00174E8C"/>
    <w:rsid w:val="0017702B"/>
    <w:rsid w:val="001957ED"/>
    <w:rsid w:val="001A03A9"/>
    <w:rsid w:val="001C5F20"/>
    <w:rsid w:val="001C6264"/>
    <w:rsid w:val="001E6CEF"/>
    <w:rsid w:val="001F1C26"/>
    <w:rsid w:val="00211C9F"/>
    <w:rsid w:val="00222166"/>
    <w:rsid w:val="0022745B"/>
    <w:rsid w:val="0023344A"/>
    <w:rsid w:val="00245DC5"/>
    <w:rsid w:val="0026687B"/>
    <w:rsid w:val="00287BD3"/>
    <w:rsid w:val="00294555"/>
    <w:rsid w:val="003300C0"/>
    <w:rsid w:val="00340681"/>
    <w:rsid w:val="0035551D"/>
    <w:rsid w:val="00362FA2"/>
    <w:rsid w:val="003B6AE3"/>
    <w:rsid w:val="003D77E1"/>
    <w:rsid w:val="003E3BDE"/>
    <w:rsid w:val="004120C2"/>
    <w:rsid w:val="004538A7"/>
    <w:rsid w:val="004B7F12"/>
    <w:rsid w:val="004C31C0"/>
    <w:rsid w:val="004D7887"/>
    <w:rsid w:val="004F6405"/>
    <w:rsid w:val="0050076E"/>
    <w:rsid w:val="005139E6"/>
    <w:rsid w:val="00545307"/>
    <w:rsid w:val="005C7CB8"/>
    <w:rsid w:val="005D01A6"/>
    <w:rsid w:val="005D075E"/>
    <w:rsid w:val="005E1443"/>
    <w:rsid w:val="005E7299"/>
    <w:rsid w:val="00617635"/>
    <w:rsid w:val="00622F89"/>
    <w:rsid w:val="00624144"/>
    <w:rsid w:val="00626CE9"/>
    <w:rsid w:val="00645B49"/>
    <w:rsid w:val="00650985"/>
    <w:rsid w:val="00665ED2"/>
    <w:rsid w:val="006B46C3"/>
    <w:rsid w:val="006C0169"/>
    <w:rsid w:val="006E247B"/>
    <w:rsid w:val="00707E1F"/>
    <w:rsid w:val="00711149"/>
    <w:rsid w:val="00712480"/>
    <w:rsid w:val="00731754"/>
    <w:rsid w:val="0073466A"/>
    <w:rsid w:val="007450C0"/>
    <w:rsid w:val="00772D32"/>
    <w:rsid w:val="007B7B81"/>
    <w:rsid w:val="007C514C"/>
    <w:rsid w:val="007D1C4B"/>
    <w:rsid w:val="007D4956"/>
    <w:rsid w:val="007D6A8C"/>
    <w:rsid w:val="007D7D92"/>
    <w:rsid w:val="007F57D5"/>
    <w:rsid w:val="00823761"/>
    <w:rsid w:val="008604AB"/>
    <w:rsid w:val="008B0F30"/>
    <w:rsid w:val="008D3F7F"/>
    <w:rsid w:val="0090273D"/>
    <w:rsid w:val="00941E9A"/>
    <w:rsid w:val="0094268B"/>
    <w:rsid w:val="009459AA"/>
    <w:rsid w:val="00956C30"/>
    <w:rsid w:val="00963779"/>
    <w:rsid w:val="00964C10"/>
    <w:rsid w:val="00980E42"/>
    <w:rsid w:val="009B5C33"/>
    <w:rsid w:val="009D32BA"/>
    <w:rsid w:val="00A06307"/>
    <w:rsid w:val="00A248B4"/>
    <w:rsid w:val="00A322D6"/>
    <w:rsid w:val="00A4500D"/>
    <w:rsid w:val="00A46D04"/>
    <w:rsid w:val="00A51FC3"/>
    <w:rsid w:val="00A82DD7"/>
    <w:rsid w:val="00AA360D"/>
    <w:rsid w:val="00AA635B"/>
    <w:rsid w:val="00AC5D80"/>
    <w:rsid w:val="00B62ABA"/>
    <w:rsid w:val="00B63F89"/>
    <w:rsid w:val="00B640B9"/>
    <w:rsid w:val="00B81D9E"/>
    <w:rsid w:val="00B902B2"/>
    <w:rsid w:val="00B9046A"/>
    <w:rsid w:val="00BA150A"/>
    <w:rsid w:val="00BA6707"/>
    <w:rsid w:val="00C22B90"/>
    <w:rsid w:val="00C60735"/>
    <w:rsid w:val="00C62DED"/>
    <w:rsid w:val="00C9083C"/>
    <w:rsid w:val="00C975C3"/>
    <w:rsid w:val="00CA5B38"/>
    <w:rsid w:val="00CC52DD"/>
    <w:rsid w:val="00CF25CF"/>
    <w:rsid w:val="00D67710"/>
    <w:rsid w:val="00D83D05"/>
    <w:rsid w:val="00DB3604"/>
    <w:rsid w:val="00DB47D4"/>
    <w:rsid w:val="00DE5F5C"/>
    <w:rsid w:val="00E2012F"/>
    <w:rsid w:val="00E30DE5"/>
    <w:rsid w:val="00E42764"/>
    <w:rsid w:val="00EB6C5E"/>
    <w:rsid w:val="00EE444D"/>
    <w:rsid w:val="00F03B82"/>
    <w:rsid w:val="00F15169"/>
    <w:rsid w:val="00F5105E"/>
    <w:rsid w:val="00F51EBF"/>
    <w:rsid w:val="00F6065A"/>
    <w:rsid w:val="00F64572"/>
    <w:rsid w:val="00F77AF1"/>
    <w:rsid w:val="00FC4F12"/>
    <w:rsid w:val="00FD16F8"/>
    <w:rsid w:val="00FF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7079EB34"/>
  <w15:docId w15:val="{03B5E246-B1ED-436C-AD11-669B78B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C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92"/>
  </w:style>
  <w:style w:type="paragraph" w:styleId="a7">
    <w:name w:val="footer"/>
    <w:basedOn w:val="a"/>
    <w:link w:val="a8"/>
    <w:uiPriority w:val="99"/>
    <w:unhideWhenUsed/>
    <w:rsid w:val="006C0169"/>
    <w:pPr>
      <w:tabs>
        <w:tab w:val="center" w:pos="4677"/>
        <w:tab w:val="right" w:pos="9355"/>
      </w:tabs>
      <w:spacing w:after="0" w:line="240" w:lineRule="auto"/>
    </w:pPr>
    <w:rPr>
      <w:b/>
    </w:rPr>
  </w:style>
  <w:style w:type="character" w:customStyle="1" w:styleId="a8">
    <w:name w:val="Нижний колонтитул Знак"/>
    <w:basedOn w:val="a0"/>
    <w:link w:val="a7"/>
    <w:uiPriority w:val="99"/>
    <w:rsid w:val="006C0169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D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D92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4D7887"/>
    <w:rPr>
      <w:rFonts w:asciiTheme="minorHAnsi" w:eastAsiaTheme="minorEastAsia" w:hAnsiTheme="minorHAnsi"/>
      <w:lang w:eastAsia="ru-RU"/>
    </w:rPr>
  </w:style>
  <w:style w:type="character" w:styleId="ab">
    <w:name w:val="Hyperlink"/>
    <w:basedOn w:val="a0"/>
    <w:uiPriority w:val="99"/>
    <w:unhideWhenUsed/>
    <w:rsid w:val="00C60735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174E8C"/>
    <w:pPr>
      <w:spacing w:after="0" w:line="240" w:lineRule="auto"/>
      <w:jc w:val="center"/>
    </w:pPr>
    <w:rPr>
      <w:rFonts w:eastAsia="Times New Roman" w:cs="Times New Roman"/>
      <w:b/>
      <w:i/>
      <w:sz w:val="44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174E8C"/>
    <w:rPr>
      <w:rFonts w:eastAsia="Times New Roman" w:cs="Times New Roman"/>
      <w:b/>
      <w:i/>
      <w:sz w:val="44"/>
      <w:szCs w:val="24"/>
      <w:lang w:eastAsia="ru-RU"/>
    </w:rPr>
  </w:style>
  <w:style w:type="character" w:styleId="ae">
    <w:name w:val="Strong"/>
    <w:basedOn w:val="a0"/>
    <w:uiPriority w:val="22"/>
    <w:qFormat/>
    <w:rsid w:val="005D075E"/>
    <w:rPr>
      <w:b/>
      <w:bCs/>
    </w:rPr>
  </w:style>
  <w:style w:type="paragraph" w:customStyle="1" w:styleId="justifyfull">
    <w:name w:val="justifyfull"/>
    <w:basedOn w:val="a"/>
    <w:rsid w:val="005D07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D07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61BF"/>
    <w:pPr>
      <w:spacing w:after="0" w:line="240" w:lineRule="auto"/>
      <w:jc w:val="both"/>
    </w:pPr>
    <w:rPr>
      <w:rFonts w:ascii="Comic Sans MS" w:eastAsia="Times New Roman" w:hAnsi="Comic Sans MS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61BF"/>
    <w:rPr>
      <w:rFonts w:ascii="Comic Sans MS" w:eastAsia="Times New Roman" w:hAnsi="Comic Sans MS" w:cs="Times New Roman"/>
      <w:b/>
      <w:sz w:val="20"/>
      <w:szCs w:val="20"/>
      <w:lang w:eastAsia="ru-RU"/>
    </w:rPr>
  </w:style>
  <w:style w:type="paragraph" w:customStyle="1" w:styleId="af0">
    <w:name w:val="Контактные данные"/>
    <w:basedOn w:val="a"/>
    <w:uiPriority w:val="1"/>
    <w:qFormat/>
    <w:rsid w:val="00B81D9E"/>
    <w:pPr>
      <w:spacing w:after="0" w:line="228" w:lineRule="auto"/>
      <w:ind w:left="288" w:right="936"/>
    </w:pPr>
    <w:rPr>
      <w:rFonts w:eastAsia="Times New Roman" w:cs="Times New Roman"/>
      <w:color w:val="7F7F7F"/>
      <w:kern w:val="2"/>
      <w:sz w:val="15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tou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ntour.b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arus@galar-exp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C4960-9D89-420B-AD07-626E7C57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ТЧУП «Галар-Экспо» , Минск,                                                       тел. (17)328 68 10,328 69 10(29)1767473ул. К.Маркса, 34-14                                                                                e-mail:Belarus@galar-expo.by. www.galar.by  ser</dc:creator>
  <cp:lastModifiedBy>Пользователь Windows</cp:lastModifiedBy>
  <cp:revision>13</cp:revision>
  <cp:lastPrinted>2019-02-27T09:43:00Z</cp:lastPrinted>
  <dcterms:created xsi:type="dcterms:W3CDTF">2019-02-21T07:21:00Z</dcterms:created>
  <dcterms:modified xsi:type="dcterms:W3CDTF">2019-03-13T14:17:00Z</dcterms:modified>
</cp:coreProperties>
</file>