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371F" w:rsidRPr="008841CF" w:rsidRDefault="001C6FCF" w:rsidP="001C6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Летние распродажи в Берлине!!!</w:t>
      </w:r>
    </w:p>
    <w:p w:rsidR="0024371F" w:rsidRDefault="007B1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Варшава*-</w:t>
      </w:r>
      <w:r w:rsidR="00B02AC5" w:rsidRPr="008841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БЕРЛИН</w:t>
      </w:r>
      <w:r w:rsidR="001748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–– Тропические острова*-Потсдам*-</w:t>
      </w:r>
      <w:r w:rsidR="009027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шопинг-</w:t>
      </w:r>
      <w:r w:rsidR="008841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ПОЗНАНЬ*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5C8B" w:rsidTr="008A5C8B">
        <w:tc>
          <w:tcPr>
            <w:tcW w:w="9923" w:type="dxa"/>
          </w:tcPr>
          <w:p w:rsidR="008A5C8B" w:rsidRDefault="008A5C8B" w:rsidP="008A5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10C724FB" wp14:editId="42E2615D">
                  <wp:extent cx="1169720" cy="1169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24" cy="117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71F" w:rsidRDefault="0017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5 дней</w:t>
      </w:r>
      <w:r w:rsidR="00B02AC5" w:rsidRPr="008841CF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, </w:t>
      </w:r>
      <w:r w:rsidR="007A7726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без ночных переездов</w:t>
      </w:r>
    </w:p>
    <w:p w:rsidR="007A7726" w:rsidRPr="0012175C" w:rsidRDefault="00174872" w:rsidP="007A7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sz w:val="20"/>
          <w:szCs w:val="20"/>
          <w:lang w:val="ru-RU"/>
        </w:rPr>
      </w:pPr>
      <w:r>
        <w:rPr>
          <w:rFonts w:eastAsia="Times New Roman"/>
          <w:b/>
          <w:sz w:val="20"/>
          <w:szCs w:val="20"/>
          <w:lang w:val="ru-RU"/>
        </w:rPr>
        <w:t>ДАТА ТУРА: 31.07</w:t>
      </w:r>
      <w:r w:rsidR="007A7726" w:rsidRPr="0012175C">
        <w:rPr>
          <w:rFonts w:eastAsia="Times New Roman"/>
          <w:b/>
          <w:sz w:val="20"/>
          <w:szCs w:val="20"/>
          <w:lang w:val="ru-RU"/>
        </w:rPr>
        <w:t>.201</w:t>
      </w:r>
      <w:r w:rsidR="008B7FBB">
        <w:rPr>
          <w:rFonts w:eastAsia="Times New Roman"/>
          <w:b/>
          <w:sz w:val="20"/>
          <w:szCs w:val="20"/>
          <w:lang w:val="ru-RU"/>
        </w:rPr>
        <w:t>9</w:t>
      </w:r>
    </w:p>
    <w:p w:rsidR="007A7726" w:rsidRPr="0012175C" w:rsidRDefault="007A7726" w:rsidP="007A7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sz w:val="20"/>
          <w:szCs w:val="20"/>
          <w:lang w:val="ru-RU"/>
        </w:rPr>
      </w:pPr>
      <w:r w:rsidRPr="0012175C">
        <w:rPr>
          <w:rFonts w:eastAsia="Times New Roman"/>
          <w:b/>
          <w:sz w:val="20"/>
          <w:szCs w:val="20"/>
          <w:lang w:val="ru-RU"/>
        </w:rPr>
        <w:t>СТОИМОСТЬ ТУРА:</w:t>
      </w:r>
      <w:r w:rsidR="00174872">
        <w:rPr>
          <w:rFonts w:eastAsia="Times New Roman"/>
          <w:b/>
          <w:sz w:val="20"/>
          <w:szCs w:val="20"/>
          <w:lang w:val="ru-RU"/>
        </w:rPr>
        <w:t xml:space="preserve"> 19</w:t>
      </w:r>
      <w:r w:rsidR="0012175C">
        <w:rPr>
          <w:rFonts w:eastAsia="Times New Roman"/>
          <w:b/>
          <w:sz w:val="20"/>
          <w:szCs w:val="20"/>
          <w:lang w:val="ru-RU"/>
        </w:rPr>
        <w:t xml:space="preserve">0 евро + </w:t>
      </w:r>
      <w:r w:rsidR="00174872">
        <w:rPr>
          <w:rFonts w:eastAsia="Times New Roman"/>
          <w:b/>
          <w:sz w:val="20"/>
          <w:szCs w:val="20"/>
          <w:lang w:val="ru-RU"/>
        </w:rPr>
        <w:t>5</w:t>
      </w:r>
      <w:r w:rsidR="0012175C">
        <w:rPr>
          <w:rFonts w:eastAsia="Times New Roman"/>
          <w:b/>
          <w:sz w:val="20"/>
          <w:szCs w:val="20"/>
          <w:lang w:val="ru-RU"/>
        </w:rPr>
        <w:t xml:space="preserve">0,0 руб. </w:t>
      </w:r>
    </w:p>
    <w:p w:rsidR="0024371F" w:rsidRDefault="00B02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sz w:val="20"/>
          <w:szCs w:val="20"/>
          <w:lang w:val="ru-RU"/>
        </w:rPr>
      </w:pPr>
      <w:r w:rsidRPr="0012175C">
        <w:rPr>
          <w:rFonts w:eastAsia="Times New Roman"/>
          <w:b/>
          <w:sz w:val="20"/>
          <w:szCs w:val="20"/>
          <w:lang w:val="ru-RU"/>
        </w:rPr>
        <w:t>ПРОГРАММА ТУРА</w:t>
      </w:r>
      <w:r w:rsidR="0012175C">
        <w:rPr>
          <w:rFonts w:eastAsia="Times New Roman"/>
          <w:b/>
          <w:sz w:val="20"/>
          <w:szCs w:val="20"/>
          <w:lang w:val="ru-RU"/>
        </w:rPr>
        <w:t>: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701"/>
        <w:gridCol w:w="7780"/>
      </w:tblGrid>
      <w:tr w:rsidR="001C6FCF" w:rsidRPr="0090275C" w:rsidTr="001C6FCF">
        <w:tc>
          <w:tcPr>
            <w:tcW w:w="978" w:type="dxa"/>
          </w:tcPr>
          <w:p w:rsidR="001C6FCF" w:rsidRDefault="001C6FCF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9481" w:type="dxa"/>
            <w:gridSpan w:val="2"/>
          </w:tcPr>
          <w:p w:rsidR="001C6FCF" w:rsidRDefault="001C6FCF" w:rsidP="00AD0690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sz w:val="20"/>
                <w:szCs w:val="20"/>
                <w:lang w:val="ru-RU"/>
              </w:rPr>
              <w:t>Выезд из Минска (</w:t>
            </w:r>
            <w:r w:rsidRPr="0012175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</w:t>
            </w:r>
            <w:r w:rsidR="008A5C8B">
              <w:rPr>
                <w:rFonts w:eastAsia="Times New Roman"/>
                <w:color w:val="000000"/>
                <w:sz w:val="20"/>
                <w:szCs w:val="20"/>
                <w:lang w:val="ru-RU"/>
              </w:rPr>
              <w:t>.</w:t>
            </w:r>
            <w:r w:rsidRPr="0012175C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“Дружная” в 0</w:t>
            </w:r>
            <w:r w:rsidR="008A5C8B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  <w:r w:rsidRPr="0012175C">
              <w:rPr>
                <w:rFonts w:eastAsia="Times New Roman"/>
                <w:color w:val="000000"/>
                <w:sz w:val="20"/>
                <w:szCs w:val="20"/>
                <w:lang w:val="ru-RU"/>
              </w:rPr>
              <w:t>.00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>**) / Бреста (ориентировочно в 1</w:t>
            </w:r>
            <w:r w:rsidR="008A5C8B">
              <w:rPr>
                <w:rFonts w:eastAsia="Times New Roman"/>
                <w:sz w:val="20"/>
                <w:szCs w:val="20"/>
                <w:lang w:val="ru-RU"/>
              </w:rPr>
              <w:t>0.0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>0). Транзит по РП</w:t>
            </w:r>
            <w:r w:rsidR="008A5C8B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AD0690">
              <w:rPr>
                <w:rFonts w:eastAsia="Times New Roman"/>
                <w:sz w:val="20"/>
                <w:szCs w:val="20"/>
                <w:lang w:val="ru-RU"/>
              </w:rPr>
              <w:t xml:space="preserve">По возможности, экскурсия по Варшаве*. 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>Ужин*. Ночлег в отеле на территории Польши.</w:t>
            </w:r>
          </w:p>
        </w:tc>
      </w:tr>
      <w:tr w:rsidR="001C6FCF" w:rsidRPr="0090275C" w:rsidTr="001C6FCF">
        <w:tc>
          <w:tcPr>
            <w:tcW w:w="978" w:type="dxa"/>
          </w:tcPr>
          <w:p w:rsidR="001C6FCF" w:rsidRPr="0012175C" w:rsidRDefault="001C6FCF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>2 день</w:t>
            </w:r>
          </w:p>
        </w:tc>
        <w:tc>
          <w:tcPr>
            <w:tcW w:w="9481" w:type="dxa"/>
            <w:gridSpan w:val="2"/>
          </w:tcPr>
          <w:p w:rsidR="00E25523" w:rsidRDefault="001C6FCF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25523">
              <w:rPr>
                <w:rFonts w:eastAsia="Times New Roman"/>
                <w:b/>
                <w:sz w:val="20"/>
                <w:szCs w:val="20"/>
                <w:lang w:val="ru-RU"/>
              </w:rPr>
              <w:t>Завтрак.</w:t>
            </w: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 Переезд в </w:t>
            </w:r>
            <w:r w:rsidRPr="00E25523">
              <w:rPr>
                <w:rFonts w:eastAsia="Times New Roman"/>
                <w:b/>
                <w:sz w:val="20"/>
                <w:szCs w:val="20"/>
                <w:lang w:val="ru-RU"/>
              </w:rPr>
              <w:t>БЕРЛИН</w:t>
            </w: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 (</w:t>
            </w:r>
            <w:r w:rsidRPr="00E25523">
              <w:rPr>
                <w:rFonts w:eastAsia="Times New Roman"/>
                <w:color w:val="000000"/>
                <w:sz w:val="20"/>
                <w:szCs w:val="20"/>
                <w:lang w:val="ru-RU"/>
              </w:rPr>
              <w:t>~</w:t>
            </w: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120 км). </w:t>
            </w:r>
          </w:p>
          <w:p w:rsidR="00E25523" w:rsidRDefault="00E25523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По прибытии, обзорная экскурсия по городу: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Трептов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 xml:space="preserve"> парк, Берлинская стена, Музейный остров,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Жандармермаркт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>, Бранденбургские ворота, Рейхстаг и др.</w:t>
            </w:r>
          </w:p>
          <w:p w:rsidR="00E25523" w:rsidRDefault="00E25523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Обед* 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в традиционном Берлинском ресторанчике. </w:t>
            </w:r>
          </w:p>
          <w:p w:rsidR="00E25523" w:rsidRDefault="00E25523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222222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Размещение </w:t>
            </w: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в </w:t>
            </w:r>
            <w:r w:rsidRPr="00E25523">
              <w:rPr>
                <w:rFonts w:eastAsia="Times New Roman"/>
                <w:color w:val="000000"/>
                <w:sz w:val="20"/>
                <w:szCs w:val="20"/>
              </w:rPr>
              <w:t>Hotel</w:t>
            </w:r>
            <w:r w:rsidRPr="00E2552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25523">
              <w:rPr>
                <w:rFonts w:eastAsia="Times New Roman"/>
                <w:color w:val="000000"/>
                <w:sz w:val="20"/>
                <w:szCs w:val="20"/>
              </w:rPr>
              <w:t>Bernstein</w:t>
            </w:r>
            <w:r w:rsidRPr="00E2552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25523">
              <w:rPr>
                <w:rFonts w:eastAsia="Times New Roman"/>
                <w:color w:val="222222"/>
                <w:sz w:val="20"/>
                <w:szCs w:val="20"/>
              </w:rPr>
              <w:t>N</w:t>
            </w:r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>ü</w:t>
            </w:r>
            <w:proofErr w:type="spellStart"/>
            <w:r w:rsidRPr="00E25523">
              <w:rPr>
                <w:rFonts w:eastAsia="Times New Roman"/>
                <w:color w:val="222222"/>
                <w:sz w:val="20"/>
                <w:szCs w:val="20"/>
              </w:rPr>
              <w:t>rnberger</w:t>
            </w:r>
            <w:proofErr w:type="spellEnd"/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523">
              <w:rPr>
                <w:rFonts w:eastAsia="Times New Roman"/>
                <w:color w:val="222222"/>
                <w:sz w:val="20"/>
                <w:szCs w:val="20"/>
              </w:rPr>
              <w:t>Str</w:t>
            </w:r>
            <w:proofErr w:type="spellEnd"/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. 46, </w:t>
            </w:r>
            <w:r w:rsidRPr="00E25523">
              <w:rPr>
                <w:rFonts w:eastAsia="Times New Roman"/>
                <w:color w:val="222222"/>
                <w:sz w:val="20"/>
                <w:szCs w:val="20"/>
              </w:rPr>
              <w:t>Berlin</w:t>
            </w:r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 (центральное расположение, недалеко от знаменитой торговой улицы </w:t>
            </w:r>
            <w:proofErr w:type="spellStart"/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>Кюрфюрстердамм</w:t>
            </w:r>
            <w:proofErr w:type="spellEnd"/>
            <w:r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>, в шаговой доступности от Зоопарка*)</w:t>
            </w:r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>.</w:t>
            </w:r>
          </w:p>
          <w:p w:rsidR="001C6FCF" w:rsidRPr="00E25523" w:rsidRDefault="00E25523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Продолжение экскурсии по Берлину: </w:t>
            </w:r>
            <w:proofErr w:type="spellStart"/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>Кюрфюрстендамм</w:t>
            </w:r>
            <w:proofErr w:type="spellEnd"/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 – центр Западного Берлина, </w:t>
            </w:r>
            <w:proofErr w:type="spellStart"/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>Потсдамерплац</w:t>
            </w:r>
            <w:proofErr w:type="spellEnd"/>
            <w:r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, Европа-центр, Бункер Гитлера и др. </w:t>
            </w:r>
            <w:r w:rsidR="0093756E" w:rsidRPr="00E25523">
              <w:rPr>
                <w:rFonts w:eastAsia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C6FCF" w:rsidRPr="00E25523" w:rsidRDefault="002B1D84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Свободное время. </w:t>
            </w:r>
            <w:r w:rsidR="001C6FCF" w:rsidRPr="00E25523">
              <w:rPr>
                <w:rFonts w:eastAsia="Times New Roman"/>
                <w:sz w:val="20"/>
                <w:szCs w:val="20"/>
                <w:lang w:val="ru-RU"/>
              </w:rPr>
              <w:t xml:space="preserve">Ужин*. </w:t>
            </w:r>
          </w:p>
          <w:p w:rsidR="001C6FCF" w:rsidRPr="00E25523" w:rsidRDefault="001C6FCF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25523">
              <w:rPr>
                <w:rFonts w:eastAsia="Times New Roman"/>
                <w:sz w:val="20"/>
                <w:szCs w:val="20"/>
                <w:lang w:val="ru-RU"/>
              </w:rPr>
              <w:t xml:space="preserve">Ночлег в отеле. </w:t>
            </w:r>
          </w:p>
        </w:tc>
      </w:tr>
      <w:tr w:rsidR="001C6FCF" w:rsidRPr="0090275C" w:rsidTr="001C6FCF">
        <w:tc>
          <w:tcPr>
            <w:tcW w:w="978" w:type="dxa"/>
          </w:tcPr>
          <w:p w:rsidR="001C6FCF" w:rsidRPr="0012175C" w:rsidRDefault="001C6FCF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>3 день</w:t>
            </w:r>
          </w:p>
        </w:tc>
        <w:tc>
          <w:tcPr>
            <w:tcW w:w="9481" w:type="dxa"/>
            <w:gridSpan w:val="2"/>
          </w:tcPr>
          <w:p w:rsidR="00E25523" w:rsidRDefault="001C6FCF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Завтрак. </w:t>
            </w:r>
          </w:p>
          <w:p w:rsidR="00E25523" w:rsidRDefault="001C6FCF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sz w:val="20"/>
                <w:szCs w:val="20"/>
                <w:lang w:val="ru-RU"/>
              </w:rPr>
              <w:t>Свободное время в Берлине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или</w:t>
            </w:r>
          </w:p>
          <w:p w:rsidR="00FE464B" w:rsidRDefault="00DD0C79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    </w:t>
            </w:r>
            <w:r w:rsidR="001C6FCF">
              <w:rPr>
                <w:rFonts w:eastAsia="Times New Roman"/>
                <w:sz w:val="20"/>
                <w:szCs w:val="20"/>
                <w:lang w:val="ru-RU"/>
              </w:rPr>
              <w:t xml:space="preserve">поездка в </w:t>
            </w:r>
            <w:r w:rsidR="001C6FCF" w:rsidRPr="00374383">
              <w:rPr>
                <w:rFonts w:eastAsia="Times New Roman"/>
                <w:sz w:val="20"/>
                <w:szCs w:val="20"/>
                <w:lang w:val="ru-RU"/>
              </w:rPr>
              <w:t>Потсдам*:</w:t>
            </w:r>
            <w:r w:rsidR="001C6FCF" w:rsidRPr="00374383">
              <w:rPr>
                <w:sz w:val="20"/>
                <w:szCs w:val="20"/>
                <w:lang w:val="ru-RU"/>
              </w:rPr>
              <w:t xml:space="preserve"> знакомство с городом, осмотр </w:t>
            </w:r>
            <w:proofErr w:type="spellStart"/>
            <w:r w:rsidR="001C6FCF" w:rsidRPr="00374383">
              <w:rPr>
                <w:sz w:val="20"/>
                <w:szCs w:val="20"/>
                <w:lang w:val="ru-RU"/>
              </w:rPr>
              <w:t>дворцово</w:t>
            </w:r>
            <w:proofErr w:type="spellEnd"/>
            <w:r w:rsidR="001C6FCF" w:rsidRPr="00374383">
              <w:rPr>
                <w:sz w:val="20"/>
                <w:szCs w:val="20"/>
                <w:lang w:val="ru-RU"/>
              </w:rPr>
              <w:t xml:space="preserve"> -паркового ансамбля Сан- </w:t>
            </w:r>
            <w:proofErr w:type="spellStart"/>
            <w:r w:rsidR="001C6FCF" w:rsidRPr="00374383">
              <w:rPr>
                <w:sz w:val="20"/>
                <w:szCs w:val="20"/>
                <w:lang w:val="ru-RU"/>
              </w:rPr>
              <w:t>Суси</w:t>
            </w:r>
            <w:proofErr w:type="spellEnd"/>
            <w:r w:rsidR="001C6FCF" w:rsidRPr="00374383">
              <w:rPr>
                <w:sz w:val="20"/>
                <w:szCs w:val="20"/>
                <w:lang w:val="ru-RU"/>
              </w:rPr>
              <w:t xml:space="preserve">- резиденции </w:t>
            </w:r>
            <w:proofErr w:type="gramStart"/>
            <w:r w:rsidR="001C6FCF" w:rsidRPr="00374383">
              <w:rPr>
                <w:sz w:val="20"/>
                <w:szCs w:val="20"/>
                <w:lang w:val="ru-RU"/>
              </w:rPr>
              <w:t>короля  Фридриха</w:t>
            </w:r>
            <w:proofErr w:type="gramEnd"/>
            <w:r w:rsidR="001C6FCF" w:rsidRPr="00374383">
              <w:rPr>
                <w:sz w:val="20"/>
                <w:szCs w:val="20"/>
                <w:lang w:val="ru-RU"/>
              </w:rPr>
              <w:t xml:space="preserve"> </w:t>
            </w:r>
            <w:r w:rsidR="001C6FCF" w:rsidRPr="00374383">
              <w:rPr>
                <w:sz w:val="20"/>
                <w:szCs w:val="20"/>
                <w:lang w:val="en-US"/>
              </w:rPr>
              <w:t>II</w:t>
            </w:r>
            <w:r w:rsidR="001C6FCF" w:rsidRPr="00374383">
              <w:rPr>
                <w:sz w:val="20"/>
                <w:szCs w:val="20"/>
                <w:lang w:val="ru-RU"/>
              </w:rPr>
              <w:t xml:space="preserve"> Великого, «Голландский квартал», «Французская церковь»...</w:t>
            </w:r>
            <w:r w:rsidR="00D47EB6">
              <w:rPr>
                <w:sz w:val="20"/>
                <w:szCs w:val="20"/>
                <w:lang w:val="ru-RU"/>
              </w:rPr>
              <w:t xml:space="preserve"> </w:t>
            </w:r>
          </w:p>
          <w:p w:rsidR="00D47EB6" w:rsidRDefault="00FE464B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или</w:t>
            </w:r>
            <w:r w:rsidR="00D47EB6">
              <w:rPr>
                <w:sz w:val="20"/>
                <w:szCs w:val="20"/>
                <w:lang w:val="ru-RU"/>
              </w:rPr>
              <w:t xml:space="preserve">  </w:t>
            </w:r>
          </w:p>
          <w:p w:rsidR="00E25523" w:rsidRDefault="00DD0C79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252525"/>
                <w:sz w:val="20"/>
                <w:szCs w:val="20"/>
                <w:lang w:val="en-US"/>
              </w:rPr>
            </w:pPr>
            <w:r w:rsidRPr="00FE464B">
              <w:rPr>
                <w:rFonts w:eastAsia="Times New Roman"/>
                <w:sz w:val="20"/>
                <w:szCs w:val="20"/>
                <w:lang w:val="en-US"/>
              </w:rPr>
              <w:t xml:space="preserve">    </w:t>
            </w:r>
            <w:r w:rsidR="00E25523" w:rsidRPr="0012175C">
              <w:rPr>
                <w:rFonts w:eastAsia="Times New Roman"/>
                <w:sz w:val="20"/>
                <w:szCs w:val="20"/>
                <w:lang w:val="ru-RU"/>
              </w:rPr>
              <w:t>посещение</w:t>
            </w:r>
            <w:r w:rsidR="00E25523" w:rsidRPr="0090275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25523" w:rsidRPr="0012175C">
              <w:rPr>
                <w:rFonts w:eastAsia="Times New Roman"/>
                <w:sz w:val="20"/>
                <w:szCs w:val="20"/>
                <w:lang w:val="ru-RU"/>
              </w:rPr>
              <w:t>Аквапарка</w:t>
            </w:r>
            <w:r w:rsidR="00E25523" w:rsidRPr="0090275C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E25523" w:rsidRPr="0012175C">
              <w:rPr>
                <w:rFonts w:eastAsia="Times New Roman"/>
                <w:b/>
                <w:color w:val="252525"/>
                <w:sz w:val="20"/>
                <w:szCs w:val="20"/>
                <w:highlight w:val="white"/>
              </w:rPr>
              <w:t>TROPICAL</w:t>
            </w:r>
            <w:proofErr w:type="gramEnd"/>
            <w:r w:rsidR="00E25523" w:rsidRPr="0090275C">
              <w:rPr>
                <w:rFonts w:eastAsia="Times New Roman"/>
                <w:b/>
                <w:color w:val="252525"/>
                <w:sz w:val="20"/>
                <w:szCs w:val="20"/>
                <w:highlight w:val="white"/>
                <w:lang w:val="en-US"/>
              </w:rPr>
              <w:t xml:space="preserve"> </w:t>
            </w:r>
            <w:r w:rsidR="00E25523" w:rsidRPr="0012175C">
              <w:rPr>
                <w:rFonts w:eastAsia="Times New Roman"/>
                <w:b/>
                <w:color w:val="252525"/>
                <w:sz w:val="20"/>
                <w:szCs w:val="20"/>
                <w:highlight w:val="white"/>
              </w:rPr>
              <w:t>ISLANDS</w:t>
            </w:r>
            <w:r w:rsidR="00E25523" w:rsidRPr="0090275C">
              <w:rPr>
                <w:rFonts w:eastAsia="Times New Roman"/>
                <w:b/>
                <w:color w:val="252525"/>
                <w:sz w:val="20"/>
                <w:szCs w:val="20"/>
                <w:highlight w:val="white"/>
                <w:lang w:val="en-US"/>
              </w:rPr>
              <w:t xml:space="preserve">* </w:t>
            </w:r>
            <w:r w:rsidR="00E25523" w:rsidRPr="0090275C">
              <w:rPr>
                <w:rFonts w:eastAsia="Times New Roman"/>
                <w:color w:val="252525"/>
                <w:sz w:val="20"/>
                <w:szCs w:val="20"/>
                <w:highlight w:val="white"/>
                <w:lang w:val="en-US"/>
              </w:rPr>
              <w:t>(</w:t>
            </w:r>
            <w:hyperlink r:id="rId9" w:history="1"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https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://</w:t>
              </w:r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www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tropical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-</w:t>
              </w:r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islands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de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/</w:t>
              </w:r>
              <w:r w:rsidRPr="000A68C8">
                <w:rPr>
                  <w:rStyle w:val="ab"/>
                  <w:rFonts w:eastAsia="Times New Roman"/>
                  <w:sz w:val="20"/>
                  <w:szCs w:val="20"/>
                  <w:highlight w:val="white"/>
                </w:rPr>
                <w:t>en</w:t>
              </w:r>
              <w:r w:rsidRPr="0090275C">
                <w:rPr>
                  <w:rStyle w:val="ab"/>
                  <w:rFonts w:eastAsia="Times New Roman"/>
                  <w:sz w:val="20"/>
                  <w:szCs w:val="20"/>
                  <w:highlight w:val="white"/>
                  <w:lang w:val="en-US"/>
                </w:rPr>
                <w:t>/</w:t>
              </w:r>
            </w:hyperlink>
            <w:r w:rsidR="00E25523" w:rsidRPr="0090275C">
              <w:rPr>
                <w:rFonts w:eastAsia="Times New Roman"/>
                <w:color w:val="252525"/>
                <w:sz w:val="20"/>
                <w:szCs w:val="20"/>
                <w:highlight w:val="white"/>
                <w:lang w:val="en-US"/>
              </w:rPr>
              <w:t>).</w:t>
            </w:r>
          </w:p>
          <w:p w:rsidR="00FE464B" w:rsidRPr="00FE464B" w:rsidRDefault="00FE464B" w:rsidP="00AC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252525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Обед*</w:t>
            </w:r>
          </w:p>
          <w:p w:rsidR="00DD0C79" w:rsidRDefault="001C6FCF" w:rsidP="00DD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374383">
              <w:rPr>
                <w:rFonts w:eastAsia="Times New Roman"/>
                <w:sz w:val="20"/>
                <w:szCs w:val="20"/>
                <w:lang w:val="ru-RU"/>
              </w:rPr>
              <w:t>Возвращение в Берлин, для желающи</w:t>
            </w:r>
            <w:r w:rsidR="00E76A96">
              <w:rPr>
                <w:rFonts w:eastAsia="Times New Roman"/>
                <w:sz w:val="20"/>
                <w:szCs w:val="20"/>
                <w:lang w:val="ru-RU"/>
              </w:rPr>
              <w:t>х, посещение Музейного острова*,</w:t>
            </w:r>
            <w:r w:rsidRPr="0037438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:rsidR="00DD0C79" w:rsidRDefault="00DD0C79" w:rsidP="00DD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    посещение </w:t>
            </w:r>
            <w:r w:rsidRPr="00DD0C79">
              <w:rPr>
                <w:rFonts w:eastAsia="Times New Roman"/>
                <w:b/>
                <w:sz w:val="20"/>
                <w:szCs w:val="20"/>
                <w:lang w:val="ru-RU"/>
              </w:rPr>
              <w:t>Рейхстага*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- вы увидите панораму вечернего Берлина. </w:t>
            </w:r>
          </w:p>
          <w:p w:rsidR="001C6FCF" w:rsidRPr="0012175C" w:rsidRDefault="001C6FCF" w:rsidP="00E7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74383">
              <w:rPr>
                <w:rFonts w:eastAsia="Times New Roman"/>
                <w:sz w:val="20"/>
                <w:szCs w:val="20"/>
                <w:lang w:val="ru-RU"/>
              </w:rPr>
              <w:t xml:space="preserve">Ночлег в отеле. </w:t>
            </w:r>
            <w:bookmarkStart w:id="0" w:name="_GoBack"/>
            <w:bookmarkEnd w:id="0"/>
          </w:p>
        </w:tc>
      </w:tr>
      <w:tr w:rsidR="001C6FCF" w:rsidRPr="0090275C" w:rsidTr="001C6FCF">
        <w:tc>
          <w:tcPr>
            <w:tcW w:w="978" w:type="dxa"/>
          </w:tcPr>
          <w:p w:rsidR="001C6FCF" w:rsidRPr="0012175C" w:rsidRDefault="001C6FCF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4 день</w:t>
            </w:r>
          </w:p>
        </w:tc>
        <w:tc>
          <w:tcPr>
            <w:tcW w:w="9481" w:type="dxa"/>
            <w:gridSpan w:val="2"/>
          </w:tcPr>
          <w:p w:rsidR="001C6FCF" w:rsidRPr="0012175C" w:rsidRDefault="001C6FCF" w:rsidP="00937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174872">
              <w:rPr>
                <w:rFonts w:eastAsia="Times New Roman"/>
                <w:sz w:val="20"/>
                <w:szCs w:val="20"/>
                <w:lang w:val="ru-RU"/>
              </w:rPr>
              <w:t xml:space="preserve">Завтрак. </w:t>
            </w:r>
            <w:r w:rsidR="0093756E">
              <w:rPr>
                <w:rFonts w:eastAsia="Times New Roman"/>
                <w:sz w:val="20"/>
                <w:szCs w:val="20"/>
                <w:lang w:val="ru-RU"/>
              </w:rPr>
              <w:t>П</w:t>
            </w:r>
            <w:r w:rsidRPr="00174872">
              <w:rPr>
                <w:rFonts w:eastAsia="Times New Roman"/>
                <w:sz w:val="20"/>
                <w:szCs w:val="20"/>
                <w:lang w:val="ru-RU"/>
              </w:rPr>
              <w:t>оездка в Дизайн Аутлет. Переезд на ночлег в отель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 xml:space="preserve"> в Польше (~300 </w:t>
            </w:r>
            <w:r w:rsidRPr="0012175C">
              <w:rPr>
                <w:rFonts w:eastAsia="Times New Roman"/>
                <w:sz w:val="20"/>
                <w:szCs w:val="20"/>
                <w:lang w:val="be-BY"/>
              </w:rPr>
              <w:t xml:space="preserve">км). 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C6FCF" w:rsidRPr="0090275C" w:rsidTr="001C6FCF">
        <w:tc>
          <w:tcPr>
            <w:tcW w:w="978" w:type="dxa"/>
          </w:tcPr>
          <w:p w:rsidR="001C6FCF" w:rsidRDefault="001C6FCF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5</w:t>
            </w: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день  </w:t>
            </w:r>
          </w:p>
        </w:tc>
        <w:tc>
          <w:tcPr>
            <w:tcW w:w="9481" w:type="dxa"/>
            <w:gridSpan w:val="2"/>
          </w:tcPr>
          <w:p w:rsidR="001C6FCF" w:rsidRPr="00174872" w:rsidRDefault="001C6FCF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12175C">
              <w:rPr>
                <w:rFonts w:eastAsia="Times New Roman"/>
                <w:sz w:val="20"/>
                <w:szCs w:val="20"/>
                <w:lang w:val="ru-RU"/>
              </w:rPr>
              <w:t xml:space="preserve">Завтрак. Переезд в </w:t>
            </w:r>
            <w:r w:rsidRPr="0012175C">
              <w:rPr>
                <w:rFonts w:eastAsia="Times New Roman"/>
                <w:b/>
                <w:sz w:val="20"/>
                <w:szCs w:val="20"/>
                <w:lang w:val="ru-RU"/>
              </w:rPr>
              <w:t>ПОЗНАНЬ*, с возможностью обзорной экскурсии по городу</w:t>
            </w:r>
            <w:r w:rsidRPr="0012175C">
              <w:rPr>
                <w:rFonts w:eastAsia="Times New Roman"/>
                <w:sz w:val="20"/>
                <w:szCs w:val="20"/>
                <w:lang w:val="ru-RU"/>
              </w:rPr>
              <w:t xml:space="preserve">. Транзит по территории Польши. Прибытие в Брест вечером, в Минск – поздно ночью.  </w:t>
            </w:r>
          </w:p>
        </w:tc>
      </w:tr>
      <w:tr w:rsidR="001C6FCF" w:rsidRPr="0090275C" w:rsidTr="008A5C8B">
        <w:tc>
          <w:tcPr>
            <w:tcW w:w="2679" w:type="dxa"/>
            <w:gridSpan w:val="2"/>
          </w:tcPr>
          <w:p w:rsidR="001C6FCF" w:rsidRPr="0012175C" w:rsidRDefault="001C6FCF" w:rsidP="001C6FCF">
            <w:pPr>
              <w:ind w:right="-33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>С</w:t>
            </w:r>
            <w:r w:rsidRPr="0012175C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ТОИМОСТЬ ВКЛЮЧЕНО: </w:t>
            </w:r>
          </w:p>
          <w:p w:rsidR="001C6FCF" w:rsidRPr="0012175C" w:rsidRDefault="00D47EB6" w:rsidP="001C6FCF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Проезд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C6FCF" w:rsidRPr="0012175C">
              <w:rPr>
                <w:i/>
                <w:iCs/>
                <w:sz w:val="16"/>
                <w:szCs w:val="16"/>
              </w:rPr>
              <w:t>автобусом</w:t>
            </w:r>
            <w:proofErr w:type="spellEnd"/>
            <w:r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ru-RU"/>
              </w:rPr>
              <w:t>туркласса</w:t>
            </w:r>
            <w:proofErr w:type="spellEnd"/>
            <w:r w:rsidR="001C6FCF" w:rsidRPr="0012175C">
              <w:rPr>
                <w:i/>
                <w:iCs/>
                <w:sz w:val="16"/>
                <w:szCs w:val="16"/>
              </w:rPr>
              <w:t>;</w:t>
            </w:r>
          </w:p>
          <w:p w:rsidR="001C6FCF" w:rsidRPr="0012175C" w:rsidRDefault="001C6FCF" w:rsidP="001C6FCF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проживание 4</w:t>
            </w:r>
            <w:r w:rsidRPr="0012175C">
              <w:rPr>
                <w:i/>
                <w:iCs/>
                <w:sz w:val="16"/>
                <w:szCs w:val="16"/>
                <w:lang w:val="ru-RU"/>
              </w:rPr>
              <w:t xml:space="preserve"> ночи в отелях 2-3**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 с удобствами </w:t>
            </w:r>
            <w:proofErr w:type="gramStart"/>
            <w:r>
              <w:rPr>
                <w:i/>
                <w:iCs/>
                <w:sz w:val="16"/>
                <w:szCs w:val="16"/>
                <w:lang w:val="ru-RU"/>
              </w:rPr>
              <w:t>( 2</w:t>
            </w:r>
            <w:proofErr w:type="gramEnd"/>
            <w:r>
              <w:rPr>
                <w:i/>
                <w:iCs/>
                <w:sz w:val="16"/>
                <w:szCs w:val="16"/>
                <w:lang w:val="ru-RU"/>
              </w:rPr>
              <w:t>-3-х</w:t>
            </w:r>
            <w:r w:rsidR="008A5C8B" w:rsidRPr="008A5C8B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ru-RU"/>
              </w:rPr>
              <w:t>местное размещение)</w:t>
            </w:r>
          </w:p>
          <w:p w:rsidR="001C6FCF" w:rsidRPr="0012175C" w:rsidRDefault="001C6FCF" w:rsidP="001C6FCF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4</w:t>
            </w:r>
            <w:r w:rsidR="00AD0690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47EB6">
              <w:rPr>
                <w:i/>
                <w:iCs/>
                <w:sz w:val="16"/>
                <w:szCs w:val="16"/>
              </w:rPr>
              <w:t>завтрака</w:t>
            </w:r>
            <w:proofErr w:type="spellEnd"/>
            <w:r w:rsidR="00D47EB6">
              <w:rPr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="00D47EB6">
              <w:rPr>
                <w:i/>
                <w:iCs/>
                <w:sz w:val="16"/>
                <w:szCs w:val="16"/>
              </w:rPr>
              <w:t>отелях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 xml:space="preserve">; </w:t>
            </w:r>
          </w:p>
          <w:p w:rsidR="008A5C8B" w:rsidRPr="001B1E4C" w:rsidRDefault="008A5C8B" w:rsidP="008A5C8B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2 </w:t>
            </w:r>
            <w:r w:rsidR="001C6FCF" w:rsidRPr="0012175C">
              <w:rPr>
                <w:i/>
                <w:iCs/>
                <w:sz w:val="16"/>
                <w:szCs w:val="16"/>
                <w:lang w:val="ru-RU"/>
              </w:rPr>
              <w:t>экскурси</w:t>
            </w:r>
            <w:r>
              <w:rPr>
                <w:i/>
                <w:iCs/>
                <w:sz w:val="16"/>
                <w:szCs w:val="16"/>
                <w:lang w:val="ru-RU"/>
              </w:rPr>
              <w:t>и</w:t>
            </w:r>
            <w:r w:rsidR="001C6FCF" w:rsidRPr="0012175C">
              <w:rPr>
                <w:i/>
                <w:iCs/>
                <w:sz w:val="16"/>
                <w:szCs w:val="16"/>
                <w:lang w:val="ru-RU"/>
              </w:rPr>
              <w:t xml:space="preserve"> по Берлину;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1B1E4C" w:rsidRPr="008A5C8B" w:rsidRDefault="001B1E4C" w:rsidP="008A5C8B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поездка в Дизайн Аутлет</w:t>
            </w:r>
          </w:p>
          <w:p w:rsidR="001C6FCF" w:rsidRDefault="001C6FCF" w:rsidP="008A5C8B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rFonts w:eastAsia="Times New Roman"/>
                <w:b/>
                <w:sz w:val="20"/>
                <w:szCs w:val="20"/>
                <w:lang w:val="ru-RU"/>
              </w:rPr>
            </w:pPr>
            <w:proofErr w:type="spellStart"/>
            <w:r w:rsidRPr="0012175C">
              <w:rPr>
                <w:i/>
                <w:iCs/>
                <w:sz w:val="16"/>
                <w:szCs w:val="16"/>
              </w:rPr>
              <w:t>сопровождение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175C">
              <w:rPr>
                <w:i/>
                <w:iCs/>
                <w:sz w:val="16"/>
                <w:szCs w:val="16"/>
              </w:rPr>
              <w:t>на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175C">
              <w:rPr>
                <w:i/>
                <w:iCs/>
                <w:sz w:val="16"/>
                <w:szCs w:val="16"/>
              </w:rPr>
              <w:t>маршруте</w:t>
            </w:r>
            <w:proofErr w:type="spellEnd"/>
          </w:p>
        </w:tc>
        <w:tc>
          <w:tcPr>
            <w:tcW w:w="7780" w:type="dxa"/>
          </w:tcPr>
          <w:p w:rsidR="001C6FCF" w:rsidRPr="0012175C" w:rsidRDefault="001C6FCF" w:rsidP="001C6FCF">
            <w:pPr>
              <w:tabs>
                <w:tab w:val="left" w:pos="430"/>
              </w:tabs>
              <w:ind w:right="-33"/>
              <w:jc w:val="both"/>
              <w:rPr>
                <w:i/>
                <w:iCs/>
                <w:sz w:val="16"/>
                <w:szCs w:val="16"/>
              </w:rPr>
            </w:pPr>
            <w:r w:rsidRPr="0012175C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НЕ  ВКЛЮЧЕНО: </w:t>
            </w:r>
          </w:p>
          <w:p w:rsidR="001C6FCF" w:rsidRPr="0012175C" w:rsidRDefault="001C6FCF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ind w:left="425" w:right="75"/>
              <w:jc w:val="both"/>
              <w:rPr>
                <w:i/>
                <w:sz w:val="16"/>
                <w:szCs w:val="16"/>
                <w:lang w:val="ru-RU"/>
              </w:rPr>
            </w:pPr>
            <w:r w:rsidRPr="0012175C">
              <w:rPr>
                <w:i/>
                <w:iCs/>
                <w:sz w:val="16"/>
                <w:szCs w:val="16"/>
                <w:lang w:val="ru-RU"/>
              </w:rPr>
              <w:t>консульский сбор+ сервисный сбор визового центра;</w:t>
            </w:r>
          </w:p>
          <w:p w:rsidR="001C6FCF" w:rsidRPr="0012175C" w:rsidRDefault="001C6FCF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ind w:left="283" w:right="75" w:hanging="218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медицинская страховка;</w:t>
            </w:r>
          </w:p>
          <w:p w:rsidR="001C6FCF" w:rsidRPr="0012175C" w:rsidRDefault="001C6FCF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ind w:left="425" w:right="-33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</w:pPr>
            <w:r w:rsidRPr="0012175C">
              <w:rPr>
                <w:i/>
                <w:iCs/>
                <w:sz w:val="16"/>
                <w:szCs w:val="16"/>
                <w:lang w:val="ru-RU"/>
              </w:rPr>
              <w:t xml:space="preserve">доплата за одноместное размещение – 50 </w:t>
            </w:r>
            <w:r w:rsidR="00DD0C79">
              <w:rPr>
                <w:i/>
                <w:iCs/>
                <w:sz w:val="16"/>
                <w:szCs w:val="16"/>
                <w:lang w:val="ru-RU"/>
              </w:rPr>
              <w:t>€</w:t>
            </w:r>
            <w:r w:rsidRPr="0012175C">
              <w:rPr>
                <w:i/>
                <w:iCs/>
                <w:sz w:val="16"/>
                <w:szCs w:val="16"/>
                <w:lang w:val="ru-RU"/>
              </w:rPr>
              <w:t>;</w:t>
            </w:r>
          </w:p>
          <w:p w:rsidR="001C6FCF" w:rsidRPr="00AD0690" w:rsidRDefault="001C6FCF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  <w:tab w:val="num" w:pos="567"/>
              </w:tabs>
              <w:autoSpaceDE w:val="0"/>
              <w:autoSpaceDN w:val="0"/>
              <w:ind w:left="425" w:right="75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12175C">
              <w:rPr>
                <w:i/>
                <w:sz w:val="16"/>
                <w:szCs w:val="16"/>
                <w:lang w:val="ru-RU"/>
              </w:rPr>
              <w:t xml:space="preserve">обед/ужин от 15 </w:t>
            </w:r>
            <w:r w:rsidR="00DD0C79">
              <w:rPr>
                <w:i/>
                <w:sz w:val="16"/>
                <w:szCs w:val="16"/>
                <w:lang w:val="ru-RU"/>
              </w:rPr>
              <w:t>€</w:t>
            </w:r>
            <w:r w:rsidRPr="0012175C">
              <w:rPr>
                <w:i/>
                <w:sz w:val="16"/>
                <w:szCs w:val="16"/>
                <w:lang w:val="ru-RU"/>
              </w:rPr>
              <w:t>/чел;</w:t>
            </w:r>
          </w:p>
          <w:p w:rsidR="00AD0690" w:rsidRPr="00DD0C79" w:rsidRDefault="00AD0690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  <w:tab w:val="num" w:pos="567"/>
              </w:tabs>
              <w:autoSpaceDE w:val="0"/>
              <w:autoSpaceDN w:val="0"/>
              <w:ind w:left="425" w:right="75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экскурсия по Варшаве – 5 евро/чел;</w:t>
            </w:r>
          </w:p>
          <w:p w:rsidR="00DD0C79" w:rsidRPr="0012175C" w:rsidRDefault="00DD0C79" w:rsidP="001C6FC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  <w:tab w:val="num" w:pos="567"/>
              </w:tabs>
              <w:autoSpaceDE w:val="0"/>
              <w:autoSpaceDN w:val="0"/>
              <w:ind w:left="425" w:right="75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посещение Рейхстага – 5 €;</w:t>
            </w:r>
          </w:p>
          <w:p w:rsidR="001C6FCF" w:rsidRPr="002B1D84" w:rsidRDefault="001C6FCF" w:rsidP="001C6FCF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>аренда пользования оборудование «</w:t>
            </w:r>
            <w:proofErr w:type="spellStart"/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>Радиогид</w:t>
            </w:r>
            <w:proofErr w:type="spellEnd"/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>» - наушники;</w:t>
            </w:r>
          </w:p>
          <w:p w:rsidR="002B1D84" w:rsidRPr="0012175C" w:rsidRDefault="002B1D84" w:rsidP="001C6FCF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экскурсия в Потсдам</w:t>
            </w:r>
            <w:r w:rsidR="00DD0C7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</w:t>
            </w:r>
            <w:r w:rsidR="00C1195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</w:t>
            </w:r>
            <w:r w:rsidR="00DD0C79">
              <w:rPr>
                <w:rFonts w:ascii="Arial" w:hAnsi="Arial" w:cs="Arial"/>
                <w:bCs/>
                <w:i/>
                <w:sz w:val="16"/>
                <w:szCs w:val="16"/>
              </w:rPr>
              <w:t>5 €/чел</w:t>
            </w:r>
            <w:r w:rsidR="00C1195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входные билеты оплачиваются дополнительно – 12 </w:t>
            </w:r>
            <w:proofErr w:type="gramStart"/>
            <w:r w:rsidR="00C1195A">
              <w:rPr>
                <w:rFonts w:ascii="Arial" w:hAnsi="Arial" w:cs="Arial"/>
                <w:bCs/>
                <w:i/>
                <w:sz w:val="16"/>
                <w:szCs w:val="16"/>
              </w:rPr>
              <w:t>€;</w:t>
            </w:r>
            <w:r w:rsidR="00DD0C79">
              <w:rPr>
                <w:rFonts w:ascii="Arial" w:hAnsi="Arial" w:cs="Arial"/>
                <w:bCs/>
                <w:i/>
                <w:sz w:val="16"/>
                <w:szCs w:val="16"/>
              </w:rPr>
              <w:t>;</w:t>
            </w:r>
            <w:proofErr w:type="gramEnd"/>
          </w:p>
          <w:p w:rsidR="001C6FCF" w:rsidRPr="0012175C" w:rsidRDefault="001C6FCF" w:rsidP="001C6FCF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>экс</w:t>
            </w:r>
            <w:r w:rsidR="00DD0C79">
              <w:rPr>
                <w:rFonts w:ascii="Arial" w:hAnsi="Arial" w:cs="Arial"/>
                <w:bCs/>
                <w:i/>
                <w:sz w:val="16"/>
                <w:szCs w:val="16"/>
              </w:rPr>
              <w:t>курсия по Познани – 5 €/ чел;</w:t>
            </w:r>
          </w:p>
          <w:p w:rsidR="001C6FCF" w:rsidRPr="0012175C" w:rsidRDefault="001C6FCF" w:rsidP="001C6FCF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>тур.налог</w:t>
            </w:r>
            <w:proofErr w:type="spellEnd"/>
            <w:r w:rsidRPr="0012175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в отелях – оплачивается самостоятельно в отеле</w:t>
            </w:r>
          </w:p>
          <w:p w:rsidR="001C6FCF" w:rsidRPr="0012175C" w:rsidRDefault="001C6FCF" w:rsidP="001C6FCF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75C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12175C">
              <w:rPr>
                <w:rFonts w:ascii="Arial" w:hAnsi="Arial" w:cs="Arial"/>
                <w:i/>
                <w:sz w:val="16"/>
                <w:szCs w:val="16"/>
              </w:rPr>
              <w:t>зоо</w:t>
            </w:r>
            <w:proofErr w:type="spellEnd"/>
            <w:r w:rsidRPr="0012175C">
              <w:rPr>
                <w:rFonts w:ascii="Arial" w:hAnsi="Arial" w:cs="Arial"/>
                <w:i/>
                <w:sz w:val="16"/>
                <w:szCs w:val="16"/>
              </w:rPr>
              <w:t xml:space="preserve"> + </w:t>
            </w:r>
            <w:proofErr w:type="gramStart"/>
            <w:r w:rsidRPr="0012175C">
              <w:rPr>
                <w:rFonts w:ascii="Arial" w:hAnsi="Arial" w:cs="Arial"/>
                <w:i/>
                <w:sz w:val="16"/>
                <w:szCs w:val="16"/>
              </w:rPr>
              <w:t>аквариум»  –</w:t>
            </w:r>
            <w:proofErr w:type="gramEnd"/>
            <w:r w:rsidRPr="0012175C">
              <w:rPr>
                <w:rFonts w:ascii="Arial" w:hAnsi="Arial" w:cs="Arial"/>
                <w:i/>
                <w:sz w:val="16"/>
                <w:szCs w:val="16"/>
              </w:rPr>
              <w:t xml:space="preserve"> 20 €, до 15 лет – 11 €;</w:t>
            </w:r>
          </w:p>
          <w:p w:rsidR="001C6FCF" w:rsidRPr="0012175C" w:rsidRDefault="001C6FCF" w:rsidP="001C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B1D84">
              <w:rPr>
                <w:i/>
                <w:sz w:val="16"/>
                <w:szCs w:val="16"/>
                <w:lang w:val="ru-RU"/>
              </w:rPr>
              <w:t xml:space="preserve">Аквапарк  </w:t>
            </w:r>
            <w:r w:rsidRPr="0012175C">
              <w:rPr>
                <w:i/>
                <w:color w:val="000000"/>
                <w:sz w:val="16"/>
                <w:szCs w:val="16"/>
                <w:highlight w:val="white"/>
              </w:rPr>
              <w:t>Tropical</w:t>
            </w:r>
            <w:r w:rsidRPr="002B1D84">
              <w:rPr>
                <w:i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r w:rsidRPr="0012175C">
              <w:rPr>
                <w:i/>
                <w:color w:val="000000"/>
                <w:sz w:val="16"/>
                <w:szCs w:val="16"/>
                <w:highlight w:val="white"/>
              </w:rPr>
              <w:t>Islands</w:t>
            </w:r>
            <w:r w:rsidRPr="002B1D84">
              <w:rPr>
                <w:i/>
                <w:color w:val="000000"/>
                <w:sz w:val="16"/>
                <w:szCs w:val="16"/>
                <w:highlight w:val="white"/>
                <w:lang w:val="ru-RU"/>
              </w:rPr>
              <w:t xml:space="preserve"> (зона Тропиков) ~ 45 </w:t>
            </w:r>
            <w:r w:rsidRPr="002B1D84">
              <w:rPr>
                <w:i/>
                <w:sz w:val="16"/>
                <w:szCs w:val="16"/>
                <w:lang w:val="ru-RU"/>
              </w:rPr>
              <w:t>€ (трансфер самостоятельно).</w:t>
            </w:r>
          </w:p>
        </w:tc>
      </w:tr>
    </w:tbl>
    <w:p w:rsidR="0024371F" w:rsidRDefault="00B02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**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proofErr w:type="spellEnd"/>
      <w:r w:rsidR="00DD0C7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sectPr w:rsidR="0024371F" w:rsidSect="0012175C">
      <w:headerReference w:type="default" r:id="rId10"/>
      <w:footerReference w:type="default" r:id="rId11"/>
      <w:pgSz w:w="11907" w:h="16840"/>
      <w:pgMar w:top="992" w:right="709" w:bottom="709" w:left="709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F3" w:rsidRDefault="00E624F3">
      <w:pPr>
        <w:spacing w:line="240" w:lineRule="auto"/>
      </w:pPr>
      <w:r>
        <w:separator/>
      </w:r>
    </w:p>
  </w:endnote>
  <w:endnote w:type="continuationSeparator" w:id="0">
    <w:p w:rsidR="00E624F3" w:rsidRDefault="00E62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3" w:rsidRPr="00C0324A" w:rsidRDefault="00374383" w:rsidP="00C0324A">
    <w:pPr>
      <w:jc w:val="center"/>
      <w:outlineLvl w:val="0"/>
      <w:rPr>
        <w:rFonts w:ascii="Times New Roman" w:hAnsi="Times New Roman" w:cs="Times New Roman"/>
        <w:i/>
        <w:sz w:val="14"/>
        <w:szCs w:val="14"/>
        <w:lang w:val="ru-RU"/>
      </w:rPr>
    </w:pPr>
    <w:r w:rsidRPr="00C0324A">
      <w:rPr>
        <w:rFonts w:ascii="Times New Roman" w:hAnsi="Times New Roman" w:cs="Times New Roman"/>
        <w:i/>
        <w:sz w:val="14"/>
        <w:szCs w:val="14"/>
        <w:lang w:val="ru-RU"/>
      </w:rPr>
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</w:r>
    <w:proofErr w:type="gramStart"/>
    <w:r w:rsidRPr="00C0324A">
      <w:rPr>
        <w:rFonts w:ascii="Times New Roman" w:hAnsi="Times New Roman" w:cs="Times New Roman"/>
        <w:i/>
        <w:sz w:val="14"/>
        <w:szCs w:val="14"/>
        <w:lang w:val="ru-RU"/>
      </w:rPr>
      <w:t>изменения  в</w:t>
    </w:r>
    <w:proofErr w:type="gramEnd"/>
    <w:r w:rsidRPr="00C0324A">
      <w:rPr>
        <w:rFonts w:ascii="Times New Roman" w:hAnsi="Times New Roman" w:cs="Times New Roman"/>
        <w:i/>
        <w:sz w:val="14"/>
        <w:szCs w:val="14"/>
        <w:lang w:val="ru-RU"/>
      </w:rPr>
      <w:t xml:space="preserve">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374383" w:rsidRPr="00C0324A" w:rsidRDefault="00374383" w:rsidP="00C0324A">
    <w:pPr>
      <w:pStyle w:val="ConsPlusNonformat"/>
      <w:jc w:val="center"/>
      <w:rPr>
        <w:rFonts w:ascii="Times New Roman" w:hAnsi="Times New Roman" w:cs="Times New Roman"/>
        <w:b/>
        <w:color w:val="002060"/>
        <w:sz w:val="18"/>
        <w:szCs w:val="18"/>
      </w:rPr>
    </w:pPr>
  </w:p>
  <w:p w:rsidR="00374383" w:rsidRPr="0090275C" w:rsidRDefault="00374383" w:rsidP="00C0324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F3" w:rsidRDefault="00E624F3">
      <w:pPr>
        <w:spacing w:line="240" w:lineRule="auto"/>
      </w:pPr>
      <w:r>
        <w:separator/>
      </w:r>
    </w:p>
  </w:footnote>
  <w:footnote w:type="continuationSeparator" w:id="0">
    <w:p w:rsidR="00E624F3" w:rsidRDefault="00E62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3" w:rsidRDefault="00374383">
    <w:pPr>
      <w:pStyle w:val="a7"/>
    </w:pPr>
  </w:p>
  <w:p w:rsidR="00374383" w:rsidRDefault="00374383">
    <w:pPr>
      <w:pStyle w:val="a7"/>
    </w:pPr>
  </w:p>
  <w:tbl>
    <w:tblPr>
      <w:tblW w:w="11023" w:type="dxa"/>
      <w:tblLook w:val="04A0" w:firstRow="1" w:lastRow="0" w:firstColumn="1" w:lastColumn="0" w:noHBand="0" w:noVBand="1"/>
    </w:tblPr>
    <w:tblGrid>
      <w:gridCol w:w="5070"/>
      <w:gridCol w:w="5953"/>
    </w:tblGrid>
    <w:tr w:rsidR="00374383" w:rsidTr="008841CF">
      <w:trPr>
        <w:trHeight w:val="1418"/>
      </w:trPr>
      <w:tc>
        <w:tcPr>
          <w:tcW w:w="5070" w:type="dxa"/>
          <w:hideMark/>
        </w:tcPr>
        <w:p w:rsidR="00374383" w:rsidRDefault="00374383" w:rsidP="008841CF">
          <w:pPr>
            <w:pStyle w:val="a7"/>
            <w:jc w:val="right"/>
          </w:pPr>
          <w:r>
            <w:rPr>
              <w:noProof/>
              <w:lang w:val="ru-RU"/>
            </w:rPr>
            <w:drawing>
              <wp:inline distT="0" distB="0" distL="0" distR="0">
                <wp:extent cx="1552575" cy="1028700"/>
                <wp:effectExtent l="0" t="0" r="9525" b="0"/>
                <wp:docPr id="14" name="Рисунок 14" descr="antour_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" descr="antour_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374383" w:rsidRDefault="00374383" w:rsidP="008841CF">
          <w:pPr>
            <w:pStyle w:val="ac"/>
            <w:ind w:left="171" w:right="26"/>
            <w:rPr>
              <w:rFonts w:ascii="Arial" w:hAnsi="Arial" w:cs="Arial"/>
              <w:color w:val="002060"/>
              <w:sz w:val="22"/>
              <w:szCs w:val="22"/>
            </w:rPr>
          </w:pPr>
        </w:p>
        <w:p w:rsidR="00374383" w:rsidRPr="008841CF" w:rsidRDefault="00374383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Tel.: +375 29 6601399</w:t>
          </w:r>
          <w:r w:rsidRPr="008841CF">
            <w:rPr>
              <w:rFonts w:ascii="Arial" w:hAnsi="Arial" w:cs="Arial"/>
              <w:color w:val="002060"/>
              <w:sz w:val="22"/>
              <w:szCs w:val="22"/>
            </w:rPr>
            <w:t xml:space="preserve"> (</w:t>
          </w:r>
          <w:r>
            <w:rPr>
              <w:rFonts w:ascii="Arial" w:hAnsi="Arial" w:cs="Arial"/>
              <w:color w:val="002060"/>
              <w:sz w:val="22"/>
              <w:szCs w:val="22"/>
            </w:rPr>
            <w:t>Viber)</w:t>
          </w:r>
          <w:r w:rsidRPr="008841CF">
            <w:rPr>
              <w:rFonts w:ascii="Arial" w:hAnsi="Arial" w:cs="Arial"/>
              <w:color w:val="002060"/>
              <w:sz w:val="22"/>
              <w:szCs w:val="22"/>
            </w:rPr>
            <w:t>, +375 33 3466519</w:t>
          </w:r>
        </w:p>
        <w:p w:rsidR="00374383" w:rsidRDefault="00374383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8841CF">
            <w:rPr>
              <w:rFonts w:ascii="Arial" w:hAnsi="Arial" w:cs="Arial"/>
              <w:color w:val="002060"/>
              <w:sz w:val="22"/>
              <w:szCs w:val="22"/>
            </w:rPr>
            <w:t>+375 17 3602414, 3602415 (</w:t>
          </w:r>
          <w:r>
            <w:rPr>
              <w:rFonts w:ascii="Arial" w:hAnsi="Arial" w:cs="Arial"/>
              <w:color w:val="002060"/>
              <w:sz w:val="22"/>
              <w:szCs w:val="22"/>
            </w:rPr>
            <w:t>fax)</w:t>
          </w:r>
        </w:p>
        <w:p w:rsidR="00374383" w:rsidRDefault="00374383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Skype olgagudian77</w:t>
          </w:r>
        </w:p>
        <w:p w:rsidR="00374383" w:rsidRDefault="00E624F3" w:rsidP="008841CF">
          <w:pPr>
            <w:pStyle w:val="ac"/>
            <w:ind w:left="0" w:right="26"/>
            <w:rPr>
              <w:rFonts w:ascii="Arial" w:hAnsi="Arial" w:cs="Arial"/>
              <w:color w:val="002060"/>
              <w:kern w:val="0"/>
              <w:sz w:val="22"/>
              <w:szCs w:val="22"/>
            </w:rPr>
          </w:pPr>
          <w:hyperlink r:id="rId2" w:history="1">
            <w:r w:rsidR="00374383">
              <w:rPr>
                <w:rStyle w:val="ab"/>
                <w:rFonts w:ascii="Arial" w:hAnsi="Arial" w:cs="Arial"/>
                <w:sz w:val="22"/>
                <w:szCs w:val="22"/>
              </w:rPr>
              <w:t>info@antour.by</w:t>
            </w:r>
          </w:hyperlink>
          <w:r w:rsidR="00374383">
            <w:rPr>
              <w:rFonts w:ascii="Arial" w:hAnsi="Arial" w:cs="Arial"/>
              <w:color w:val="002060"/>
              <w:sz w:val="22"/>
              <w:szCs w:val="22"/>
            </w:rPr>
            <w:t xml:space="preserve">, </w:t>
          </w:r>
          <w:hyperlink r:id="rId3" w:history="1">
            <w:r w:rsidR="00374383">
              <w:rPr>
                <w:rStyle w:val="ab"/>
                <w:rFonts w:ascii="Arial" w:hAnsi="Arial" w:cs="Arial"/>
                <w:kern w:val="0"/>
                <w:sz w:val="22"/>
                <w:szCs w:val="22"/>
              </w:rPr>
              <w:t>www.antour.by</w:t>
            </w:r>
          </w:hyperlink>
        </w:p>
        <w:p w:rsidR="00374383" w:rsidRDefault="00374383" w:rsidP="008841CF">
          <w:pPr>
            <w:pStyle w:val="ac"/>
            <w:ind w:left="0" w:right="26"/>
            <w:rPr>
              <w:lang w:val="be-BY"/>
            </w:rPr>
          </w:pPr>
          <w:r>
            <w:rPr>
              <w:rFonts w:ascii="Arial" w:hAnsi="Arial" w:cs="Arial"/>
              <w:color w:val="002060"/>
              <w:kern w:val="0"/>
              <w:sz w:val="22"/>
              <w:szCs w:val="22"/>
              <w:lang w:val="ru-RU"/>
            </w:rPr>
            <w:t>г. Минск, ул. Новгородская, 4-208</w:t>
          </w:r>
        </w:p>
      </w:tc>
    </w:tr>
    <w:tr w:rsidR="00374383" w:rsidRPr="0090275C" w:rsidTr="008841CF">
      <w:trPr>
        <w:trHeight w:val="283"/>
      </w:trPr>
      <w:tc>
        <w:tcPr>
          <w:tcW w:w="11023" w:type="dxa"/>
          <w:gridSpan w:val="2"/>
          <w:hideMark/>
        </w:tcPr>
        <w:p w:rsidR="00374383" w:rsidRDefault="00374383" w:rsidP="008841CF">
          <w:pPr>
            <w:pStyle w:val="ac"/>
            <w:ind w:left="171" w:right="26"/>
            <w:jc w:val="center"/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  <w:t>Для тех, кто любит комфорт</w:t>
          </w:r>
        </w:p>
      </w:tc>
    </w:tr>
  </w:tbl>
  <w:p w:rsidR="00374383" w:rsidRPr="008841CF" w:rsidRDefault="00374383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34E"/>
    <w:multiLevelType w:val="multilevel"/>
    <w:tmpl w:val="454AA6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00920"/>
    <w:multiLevelType w:val="multilevel"/>
    <w:tmpl w:val="8E248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6A255290"/>
    <w:multiLevelType w:val="hybridMultilevel"/>
    <w:tmpl w:val="58BED506"/>
    <w:lvl w:ilvl="0" w:tplc="6FACAC5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F"/>
    <w:rsid w:val="0012175C"/>
    <w:rsid w:val="00174872"/>
    <w:rsid w:val="001B1E4C"/>
    <w:rsid w:val="001C6FCF"/>
    <w:rsid w:val="001D0BF1"/>
    <w:rsid w:val="0024371F"/>
    <w:rsid w:val="002B1D84"/>
    <w:rsid w:val="00361F36"/>
    <w:rsid w:val="00374383"/>
    <w:rsid w:val="004F261A"/>
    <w:rsid w:val="00682EDB"/>
    <w:rsid w:val="00696FA2"/>
    <w:rsid w:val="007605DA"/>
    <w:rsid w:val="007A7726"/>
    <w:rsid w:val="007B1823"/>
    <w:rsid w:val="007B204B"/>
    <w:rsid w:val="008841CF"/>
    <w:rsid w:val="008A5C8B"/>
    <w:rsid w:val="008B7FBB"/>
    <w:rsid w:val="0090275C"/>
    <w:rsid w:val="0093756E"/>
    <w:rsid w:val="009B2F5E"/>
    <w:rsid w:val="00AC41A6"/>
    <w:rsid w:val="00AD0690"/>
    <w:rsid w:val="00AE4BEC"/>
    <w:rsid w:val="00B02AC5"/>
    <w:rsid w:val="00C02A05"/>
    <w:rsid w:val="00C0324A"/>
    <w:rsid w:val="00C1195A"/>
    <w:rsid w:val="00C54E1E"/>
    <w:rsid w:val="00CC15BB"/>
    <w:rsid w:val="00D040DE"/>
    <w:rsid w:val="00D47EB6"/>
    <w:rsid w:val="00DD0C79"/>
    <w:rsid w:val="00E25523"/>
    <w:rsid w:val="00E45B07"/>
    <w:rsid w:val="00E624F3"/>
    <w:rsid w:val="00E76A96"/>
    <w:rsid w:val="00F80554"/>
    <w:rsid w:val="00F860DD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F2959-208F-443C-A195-1B3178B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41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1CF"/>
  </w:style>
  <w:style w:type="paragraph" w:styleId="a9">
    <w:name w:val="footer"/>
    <w:basedOn w:val="a"/>
    <w:link w:val="aa"/>
    <w:uiPriority w:val="99"/>
    <w:unhideWhenUsed/>
    <w:rsid w:val="008841C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1CF"/>
  </w:style>
  <w:style w:type="character" w:styleId="ab">
    <w:name w:val="Hyperlink"/>
    <w:uiPriority w:val="99"/>
    <w:unhideWhenUsed/>
    <w:rsid w:val="008841CF"/>
    <w:rPr>
      <w:color w:val="0563C1"/>
      <w:u w:val="single"/>
    </w:rPr>
  </w:style>
  <w:style w:type="paragraph" w:customStyle="1" w:styleId="ac">
    <w:name w:val="Контактные данные"/>
    <w:basedOn w:val="a"/>
    <w:uiPriority w:val="1"/>
    <w:qFormat/>
    <w:rsid w:val="008841CF"/>
    <w:pPr>
      <w:spacing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table" w:styleId="ad">
    <w:name w:val="Table Grid"/>
    <w:basedOn w:val="a1"/>
    <w:uiPriority w:val="39"/>
    <w:rsid w:val="008841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324A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e">
    <w:name w:val="List Paragraph"/>
    <w:basedOn w:val="a"/>
    <w:uiPriority w:val="34"/>
    <w:qFormat/>
    <w:rsid w:val="00D040DE"/>
    <w:pPr>
      <w:autoSpaceDE w:val="0"/>
      <w:autoSpaceDN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375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opical-islands.de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our.by" TargetMode="External"/><Relationship Id="rId2" Type="http://schemas.openxmlformats.org/officeDocument/2006/relationships/hyperlink" Target="mailto:info@antour.b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DD07-5725-48A8-ABE9-00DD06A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10</cp:revision>
  <cp:lastPrinted>2019-03-01T14:20:00Z</cp:lastPrinted>
  <dcterms:created xsi:type="dcterms:W3CDTF">2019-03-07T10:56:00Z</dcterms:created>
  <dcterms:modified xsi:type="dcterms:W3CDTF">2019-04-30T12:05:00Z</dcterms:modified>
</cp:coreProperties>
</file>