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0E1" w:rsidRPr="00C95277" w:rsidRDefault="000C10E1" w:rsidP="0006126D">
      <w:pPr>
        <w:jc w:val="center"/>
        <w:rPr>
          <w:rFonts w:ascii="Arial" w:hAnsi="Arial" w:cs="Arial"/>
          <w:b/>
          <w:lang w:val="ru-RU"/>
        </w:rPr>
      </w:pPr>
      <w:r w:rsidRPr="00C95277">
        <w:rPr>
          <w:rFonts w:ascii="Arial" w:hAnsi="Arial" w:cs="Arial"/>
          <w:b/>
          <w:lang w:val="ru-RU"/>
        </w:rPr>
        <w:t>Итальянский вояж</w:t>
      </w:r>
    </w:p>
    <w:p w:rsidR="006B7401" w:rsidRPr="006B7401" w:rsidRDefault="006B7401" w:rsidP="006B7401">
      <w:pPr>
        <w:pStyle w:val="21"/>
        <w:ind w:right="34"/>
        <w:rPr>
          <w:rFonts w:ascii="Arial" w:hAnsi="Arial" w:cs="Arial"/>
          <w:b w:val="0"/>
          <w:sz w:val="24"/>
          <w:szCs w:val="24"/>
          <w:lang w:val="ru-RU"/>
        </w:rPr>
      </w:pPr>
      <w:r w:rsidRPr="006B7401">
        <w:rPr>
          <w:rFonts w:ascii="Arial" w:hAnsi="Arial" w:cs="Arial"/>
          <w:sz w:val="24"/>
          <w:szCs w:val="24"/>
          <w:lang w:val="ru-RU"/>
        </w:rPr>
        <w:t>ВЕНА – ФЛОРЕНЦИЯ – САН-ДЖИМИНЬЯНО* – РИМ (2 ДНЯ) – ВАТИКАН – НЕАПОЛЬ* – СОРРЕНТО* – БОЛОНЬЯ  –  ВЕНЕЦИЯ</w:t>
      </w:r>
    </w:p>
    <w:p w:rsidR="000C10E1" w:rsidRPr="006101F6" w:rsidRDefault="000C10E1" w:rsidP="006B7401">
      <w:pPr>
        <w:pStyle w:val="21"/>
        <w:ind w:right="34"/>
        <w:jc w:val="left"/>
        <w:rPr>
          <w:rFonts w:ascii="Arial" w:hAnsi="Arial" w:cs="Arial"/>
          <w:sz w:val="20"/>
          <w:lang w:val="ru-RU"/>
        </w:rPr>
      </w:pPr>
    </w:p>
    <w:p w:rsidR="000C10E1" w:rsidRDefault="006B7401" w:rsidP="0006126D">
      <w:pPr>
        <w:ind w:hanging="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8</w:t>
      </w:r>
      <w:r w:rsidR="000C10E1" w:rsidRPr="006101F6">
        <w:rPr>
          <w:rFonts w:ascii="Arial" w:hAnsi="Arial" w:cs="Arial"/>
          <w:b/>
          <w:sz w:val="20"/>
          <w:szCs w:val="20"/>
          <w:lang w:val="ru-RU"/>
        </w:rPr>
        <w:t xml:space="preserve"> дней (без ночных переездов)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0C10E1" w:rsidRPr="002772F3" w:rsidTr="0006126D">
        <w:trPr>
          <w:trHeight w:val="149"/>
        </w:trPr>
        <w:tc>
          <w:tcPr>
            <w:tcW w:w="10735" w:type="dxa"/>
            <w:shd w:val="clear" w:color="auto" w:fill="C6D9F1"/>
          </w:tcPr>
          <w:p w:rsidR="000C10E1" w:rsidRPr="00CF4737" w:rsidRDefault="000C10E1" w:rsidP="000612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569E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  <w:r w:rsidRPr="0007569E">
              <w:rPr>
                <w:rFonts w:ascii="Arial" w:hAnsi="Arial" w:cs="Arial"/>
                <w:b/>
                <w:sz w:val="18"/>
                <w:szCs w:val="18"/>
                <w:lang w:val="ru-RU"/>
              </w:rPr>
              <w:t>: Приятного путешествия!</w:t>
            </w:r>
          </w:p>
        </w:tc>
      </w:tr>
      <w:tr w:rsidR="000C10E1" w:rsidRPr="0045533A" w:rsidTr="008201A8">
        <w:trPr>
          <w:trHeight w:val="482"/>
        </w:trPr>
        <w:tc>
          <w:tcPr>
            <w:tcW w:w="10735" w:type="dxa"/>
          </w:tcPr>
          <w:p w:rsidR="000C10E1" w:rsidRDefault="000C10E1" w:rsidP="0007569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Выезд (ориентировочно 05.30) из Минска, а/в Центральный.</w:t>
            </w:r>
          </w:p>
          <w:p w:rsidR="000C10E1" w:rsidRDefault="000C10E1" w:rsidP="0007569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0C10E1" w:rsidRDefault="000C10E1" w:rsidP="0007569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Транзит (~600</w:t>
            </w:r>
            <w:r w:rsidRPr="00ED2CB0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км) по территории Польши и Чехии</w:t>
            </w:r>
            <w:r w:rsidRPr="00ED2CB0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C10E1" w:rsidRDefault="000C10E1" w:rsidP="0007569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 на территории Чехии</w:t>
            </w:r>
            <w:r w:rsidRPr="007B5B49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0C10E1" w:rsidRPr="002772F3" w:rsidTr="0006126D">
        <w:trPr>
          <w:trHeight w:val="131"/>
        </w:trPr>
        <w:tc>
          <w:tcPr>
            <w:tcW w:w="10735" w:type="dxa"/>
            <w:shd w:val="clear" w:color="auto" w:fill="C6D9F1"/>
          </w:tcPr>
          <w:p w:rsidR="000C10E1" w:rsidRPr="00FD3DE0" w:rsidRDefault="000C10E1" w:rsidP="000612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569E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07569E">
              <w:rPr>
                <w:rFonts w:ascii="Arial" w:hAnsi="Arial" w:cs="Arial"/>
                <w:b/>
                <w:sz w:val="18"/>
                <w:szCs w:val="18"/>
                <w:lang w:val="ru-RU"/>
              </w:rPr>
              <w:t>: Вена</w:t>
            </w:r>
          </w:p>
        </w:tc>
      </w:tr>
      <w:tr w:rsidR="000C10E1" w:rsidRPr="00E541AC" w:rsidTr="00952DE4">
        <w:trPr>
          <w:trHeight w:val="1440"/>
        </w:trPr>
        <w:tc>
          <w:tcPr>
            <w:tcW w:w="10735" w:type="dxa"/>
          </w:tcPr>
          <w:p w:rsidR="000C10E1" w:rsidRPr="00D62656" w:rsidRDefault="000C10E1" w:rsidP="0007569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Завтрак.  Переезд в </w:t>
            </w:r>
            <w:r w:rsidRPr="00D62656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Вену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00 км).</w:t>
            </w:r>
          </w:p>
          <w:p w:rsidR="000C10E1" w:rsidRPr="00D62656" w:rsidRDefault="000C10E1" w:rsidP="00BF08D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Прибытие  в Вену</w:t>
            </w:r>
            <w:r w:rsidRPr="007D2123">
              <w:rPr>
                <w:rFonts w:ascii="Arial" w:hAnsi="Arial" w:cs="Arial"/>
                <w:sz w:val="18"/>
                <w:szCs w:val="18"/>
              </w:rPr>
              <w:t> 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– город-музей, наполненный великолепными памятниками архитектуры всех мыслимых стилей,</w:t>
            </w:r>
            <w:r w:rsidRPr="007D2123">
              <w:rPr>
                <w:rFonts w:ascii="Arial" w:hAnsi="Arial" w:cs="Arial"/>
                <w:sz w:val="18"/>
                <w:szCs w:val="18"/>
              </w:rPr>
              <w:t> 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>старый центр города  был внесен в</w:t>
            </w:r>
            <w:r w:rsidRPr="007D2123">
              <w:rPr>
                <w:rFonts w:ascii="Arial" w:hAnsi="Arial" w:cs="Arial"/>
                <w:sz w:val="18"/>
                <w:szCs w:val="18"/>
              </w:rPr>
              <w:t> 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t xml:space="preserve">Список культурного наследия ЮНЕСКО. Здесь ароматы кофе, роз и штруделей кружатся в вальсе с имперскими постройками Габсбургов </w:t>
            </w:r>
            <w:r w:rsidRPr="00D62656">
              <w:rPr>
                <w:rFonts w:ascii="Arial" w:hAnsi="Arial" w:cs="Arial"/>
                <w:sz w:val="18"/>
                <w:szCs w:val="18"/>
                <w:lang w:val="ru-RU"/>
              </w:rPr>
              <w:softHyphen/>
              <w:t>– самых успешных аристократов Европы.   По прибытии пешеходная экскурсия (2 часа)  по исторической части города: площадь Марии Терезии, площадь Героев, дворец Габсбургов, Грабен, собор Святого Стефана, оперный театр.</w:t>
            </w:r>
          </w:p>
          <w:p w:rsidR="000C10E1" w:rsidRPr="00520368" w:rsidRDefault="000C10E1" w:rsidP="00BF08D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Свободное время (не более 2 часов).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05F31">
              <w:rPr>
                <w:rFonts w:ascii="Arial" w:hAnsi="Arial" w:cs="Arial"/>
                <w:sz w:val="18"/>
                <w:szCs w:val="18"/>
                <w:lang w:val="ru-RU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Желающие могут</w:t>
            </w:r>
            <w:r w:rsidR="000F5514">
              <w:rPr>
                <w:rFonts w:ascii="Arial" w:hAnsi="Arial" w:cs="Arial"/>
                <w:sz w:val="18"/>
                <w:szCs w:val="18"/>
                <w:lang w:val="ru-RU"/>
              </w:rPr>
              <w:t xml:space="preserve"> посетить Сокровищницу Габсбургов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C10E1" w:rsidRPr="00520368" w:rsidRDefault="000C10E1" w:rsidP="00BF08D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480 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 xml:space="preserve">км) на ночлег в отеле на территории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Чехии</w:t>
            </w:r>
            <w:r w:rsidRPr="00520368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605F31" w:rsidRPr="00A107B3" w:rsidTr="0006126D">
        <w:trPr>
          <w:trHeight w:val="205"/>
        </w:trPr>
        <w:tc>
          <w:tcPr>
            <w:tcW w:w="10735" w:type="dxa"/>
            <w:shd w:val="clear" w:color="auto" w:fill="C6D9F1"/>
          </w:tcPr>
          <w:p w:rsidR="00605F31" w:rsidRPr="00CF4737" w:rsidRDefault="00605F31" w:rsidP="00A83DD0">
            <w:pPr>
              <w:jc w:val="center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 день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Флоренция – Сан-Джиминьяно*</w:t>
            </w:r>
          </w:p>
        </w:tc>
      </w:tr>
      <w:tr w:rsidR="00605F31" w:rsidRPr="00E541AC" w:rsidTr="00912E4F">
        <w:trPr>
          <w:trHeight w:val="284"/>
        </w:trPr>
        <w:tc>
          <w:tcPr>
            <w:tcW w:w="10735" w:type="dxa"/>
          </w:tcPr>
          <w:p w:rsidR="00605F31" w:rsidRPr="002A54DB" w:rsidRDefault="00605F31" w:rsidP="00A83DD0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Переезд во 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Флоренцию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(~37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0 км).</w:t>
            </w:r>
          </w:p>
          <w:p w:rsidR="00605F31" w:rsidRDefault="00605F31" w:rsidP="00A83DD0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Исторический центр Флоренции более всего похож на гигантский музей, устроенный прямо под открытым небом, здесь все наслаждаются атмосферой изящества и красоты. Обзорная экскурсия (1,5  часа): собор Санта Мария дель Фьоре, Бабтистерий, площадь Сеньории, Санта-Кроче, пантеон титанов эпохи Возрождения, дом Данте, Понте Веккьо. </w:t>
            </w:r>
          </w:p>
          <w:p w:rsidR="00605F31" w:rsidRDefault="00605F31" w:rsidP="00A83DD0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D9ED1F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*в связи с ограничением движения туристических а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втобусов в итальянских городах, переезд</w:t>
            </w:r>
            <w:r w:rsidRPr="0D9ED1F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в центр города осуществля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е</w:t>
            </w:r>
            <w:r w:rsidRPr="0D9ED1F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тся на общественном транспорте</w:t>
            </w:r>
            <w: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 (обязательная доплата)</w:t>
            </w:r>
            <w:r w:rsidRPr="0D9ED1F8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>.</w:t>
            </w:r>
          </w:p>
          <w:p w:rsidR="00605F31" w:rsidRDefault="00605F31" w:rsidP="00A83DD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*По желанию группы может быть организована поездка в</w:t>
            </w: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>Сан Джиминьяно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*.</w:t>
            </w:r>
          </w:p>
          <w:p w:rsidR="00605F31" w:rsidRPr="001F56A3" w:rsidRDefault="00605F31" w:rsidP="00A83DD0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(~12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0 км) в отель на территории Италии.</w:t>
            </w:r>
          </w:p>
        </w:tc>
      </w:tr>
      <w:tr w:rsidR="000C10E1" w:rsidRPr="00A413CC" w:rsidTr="0006126D">
        <w:trPr>
          <w:trHeight w:val="189"/>
        </w:trPr>
        <w:tc>
          <w:tcPr>
            <w:tcW w:w="10735" w:type="dxa"/>
            <w:shd w:val="clear" w:color="auto" w:fill="C6D9F1"/>
          </w:tcPr>
          <w:p w:rsidR="000C10E1" w:rsidRPr="00F7473C" w:rsidRDefault="000C10E1" w:rsidP="000612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569E">
              <w:rPr>
                <w:rFonts w:ascii="Arial" w:hAnsi="Arial" w:cs="Arial"/>
                <w:b/>
                <w:sz w:val="18"/>
                <w:szCs w:val="18"/>
                <w:lang w:val="ru-RU"/>
              </w:rPr>
              <w:t>4 день: Рим</w:t>
            </w:r>
          </w:p>
        </w:tc>
      </w:tr>
      <w:tr w:rsidR="000C10E1" w:rsidRPr="00E541AC" w:rsidTr="00605F31">
        <w:trPr>
          <w:trHeight w:val="1932"/>
        </w:trPr>
        <w:tc>
          <w:tcPr>
            <w:tcW w:w="10735" w:type="dxa"/>
          </w:tcPr>
          <w:p w:rsidR="00605F31" w:rsidRPr="00571343" w:rsidRDefault="00605F31" w:rsidP="00605F3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Отправление в 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Рим 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(~170 км) – один из древнейших городов мира, известный как «Вечный город», куда «ведут все дороги</w:t>
            </w:r>
            <w:r w:rsidRPr="0092288A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».</w:t>
            </w:r>
          </w:p>
          <w:p w:rsidR="00605F31" w:rsidRDefault="00605F31" w:rsidP="00605F3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Обзорная пешеходная экскурсия по Риму (2 часа): площадь и собор Святого Петра (внешний осмотр), замок Св. Ангела, старейшие мосты Рима, площадь Навона, Пантеон, площадь Венеции. Свободное время в Риме. </w:t>
            </w:r>
          </w:p>
          <w:p w:rsidR="00605F31" w:rsidRPr="00571343" w:rsidRDefault="00605F31" w:rsidP="00605F3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*</w:t>
            </w:r>
            <w:r w:rsidRPr="0092288A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В связи с ограничением движения туристических авто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 xml:space="preserve">бусов в Риме, переезды в город </w:t>
            </w:r>
            <w:r w:rsidRPr="0092288A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и передвижение по городу осуществляются на общественном транспорте (</w:t>
            </w:r>
            <w:r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обязательная доплата</w:t>
            </w:r>
            <w:r w:rsidRPr="0092288A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).</w:t>
            </w:r>
          </w:p>
          <w:p w:rsidR="00605F31" w:rsidRPr="00571343" w:rsidRDefault="00605F31" w:rsidP="00605F31">
            <w:pPr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*По желанию экскурсия в самое сердце Ватикана и всего католического мира - </w:t>
            </w:r>
            <w:r w:rsidRPr="31C96C5F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собор Святого Петра</w:t>
            </w:r>
            <w:r w:rsidRPr="31C96C5F"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. </w:t>
            </w:r>
          </w:p>
          <w:p w:rsidR="00605F31" w:rsidRPr="00571343" w:rsidRDefault="00605F31" w:rsidP="00605F3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*Для желающих посетить </w:t>
            </w:r>
            <w:r w:rsidRPr="31C96C5F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музеи Ватикана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также может быть организована экскурсия по залам с гидом. </w:t>
            </w:r>
          </w:p>
          <w:p w:rsidR="000C10E1" w:rsidRPr="0007569E" w:rsidRDefault="00605F31" w:rsidP="00605F3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в отель  (~80 км) на термальном курорте Фьюджи.</w:t>
            </w:r>
          </w:p>
        </w:tc>
      </w:tr>
      <w:tr w:rsidR="000C10E1" w:rsidRPr="00E541AC" w:rsidTr="0006126D">
        <w:trPr>
          <w:trHeight w:val="189"/>
        </w:trPr>
        <w:tc>
          <w:tcPr>
            <w:tcW w:w="10735" w:type="dxa"/>
            <w:shd w:val="clear" w:color="auto" w:fill="C6D9F1"/>
          </w:tcPr>
          <w:p w:rsidR="000C10E1" w:rsidRPr="006678C8" w:rsidRDefault="000C10E1" w:rsidP="000612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569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5 день: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Рим либо </w:t>
            </w:r>
            <w:r w:rsidRPr="006C28A1">
              <w:rPr>
                <w:rFonts w:ascii="Arial" w:hAnsi="Arial" w:cs="Arial"/>
                <w:b/>
                <w:sz w:val="18"/>
                <w:szCs w:val="18"/>
                <w:lang w:val="ru-RU"/>
              </w:rPr>
              <w:t>Неаполь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Pr="006C28A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Сорренто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</w:p>
        </w:tc>
      </w:tr>
      <w:tr w:rsidR="000C10E1" w:rsidRPr="0007569E" w:rsidTr="0006126D">
        <w:trPr>
          <w:trHeight w:val="1555"/>
        </w:trPr>
        <w:tc>
          <w:tcPr>
            <w:tcW w:w="10735" w:type="dxa"/>
          </w:tcPr>
          <w:p w:rsidR="000C10E1" w:rsidRDefault="000C10E1" w:rsidP="0045533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Свободный день в Риме (</w:t>
            </w:r>
            <w:r w:rsidRPr="0D9ED1F8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так как гостиница располагается в пригороде, добраться до Рима будет необходимо самостоятельно на общественном транспорте*).</w:t>
            </w:r>
          </w:p>
          <w:p w:rsidR="000C10E1" w:rsidRDefault="000C10E1" w:rsidP="0045533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*Для желающих отправиться на юг предлагается экскурсия </w:t>
            </w:r>
            <w:r w:rsidRPr="008875B6">
              <w:rPr>
                <w:rFonts w:ascii="Arial" w:hAnsi="Arial" w:cs="Arial"/>
                <w:b/>
                <w:sz w:val="18"/>
                <w:szCs w:val="18"/>
                <w:lang w:val="ru-RU"/>
              </w:rPr>
              <w:t>Неаполь-Сорренто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  <w:p w:rsidR="000C10E1" w:rsidRDefault="000C10E1" w:rsidP="0045533A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Экскурсия по Неаполю познакомит с </w:t>
            </w:r>
            <w:r w:rsidRPr="0014565B">
              <w:rPr>
                <w:rFonts w:ascii="Arial" w:hAnsi="Arial" w:cs="Arial"/>
                <w:sz w:val="18"/>
                <w:szCs w:val="18"/>
                <w:lang w:val="ru-RU"/>
              </w:rPr>
              <w:t>замк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ами</w:t>
            </w:r>
            <w:r w:rsidRPr="0014565B">
              <w:rPr>
                <w:rFonts w:ascii="Arial" w:hAnsi="Arial" w:cs="Arial"/>
                <w:sz w:val="18"/>
                <w:szCs w:val="18"/>
                <w:lang w:val="ru-RU"/>
              </w:rPr>
              <w:t xml:space="preserve"> Кастель-дель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-Ово и КастельНуово, Королевским дворцом</w:t>
            </w:r>
            <w:r w:rsidRPr="0014565B">
              <w:rPr>
                <w:rFonts w:ascii="Arial" w:hAnsi="Arial" w:cs="Arial"/>
                <w:sz w:val="18"/>
                <w:szCs w:val="18"/>
                <w:lang w:val="ru-RU"/>
              </w:rPr>
              <w:t>, Палаццо Каподимонте, галере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ей</w:t>
            </w:r>
            <w:r w:rsidRPr="0014565B">
              <w:rPr>
                <w:rFonts w:ascii="Arial" w:hAnsi="Arial" w:cs="Arial"/>
                <w:sz w:val="18"/>
                <w:szCs w:val="18"/>
                <w:lang w:val="ru-RU"/>
              </w:rPr>
              <w:t xml:space="preserve"> Умберто, театр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14565B">
              <w:rPr>
                <w:rFonts w:ascii="Arial" w:hAnsi="Arial" w:cs="Arial"/>
                <w:sz w:val="18"/>
                <w:szCs w:val="18"/>
                <w:lang w:val="ru-RU"/>
              </w:rPr>
              <w:t xml:space="preserve"> Сан-Карло и, конечно,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подарит </w:t>
            </w:r>
            <w:r w:rsidRPr="0014565B">
              <w:rPr>
                <w:rFonts w:ascii="Arial" w:hAnsi="Arial" w:cs="Arial"/>
                <w:sz w:val="18"/>
                <w:szCs w:val="18"/>
                <w:lang w:val="ru-RU"/>
              </w:rPr>
              <w:t>умопомрачительные виды на "дышащий" Везувий и чарующий Неаполитанский залив.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Далее п</w:t>
            </w:r>
            <w:r w:rsidRPr="00FC1B9A">
              <w:rPr>
                <w:rFonts w:ascii="Arial" w:hAnsi="Arial" w:cs="Arial"/>
                <w:sz w:val="18"/>
                <w:szCs w:val="18"/>
                <w:lang w:val="ru-RU"/>
              </w:rPr>
              <w:t>окида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ем </w:t>
            </w:r>
            <w:r w:rsidRPr="00FC1B9A">
              <w:rPr>
                <w:rFonts w:ascii="Arial" w:hAnsi="Arial" w:cs="Arial"/>
                <w:sz w:val="18"/>
                <w:szCs w:val="18"/>
                <w:lang w:val="ru-RU"/>
              </w:rPr>
              <w:t>шумный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C1B9A">
              <w:rPr>
                <w:rFonts w:ascii="Arial" w:hAnsi="Arial" w:cs="Arial"/>
                <w:sz w:val="18"/>
                <w:szCs w:val="18"/>
                <w:lang w:val="ru-RU"/>
              </w:rPr>
              <w:t>Неаполь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и </w:t>
            </w:r>
            <w:r w:rsidRPr="00FC1B9A">
              <w:rPr>
                <w:rFonts w:ascii="Arial" w:hAnsi="Arial" w:cs="Arial"/>
                <w:sz w:val="18"/>
                <w:szCs w:val="18"/>
                <w:lang w:val="ru-RU"/>
              </w:rPr>
              <w:t>отправляе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FC1B9A">
              <w:rPr>
                <w:rFonts w:ascii="Arial" w:hAnsi="Arial" w:cs="Arial"/>
                <w:sz w:val="18"/>
                <w:szCs w:val="18"/>
                <w:lang w:val="ru-RU"/>
              </w:rPr>
              <w:t>ся в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8875B6">
              <w:rPr>
                <w:rFonts w:ascii="Arial" w:hAnsi="Arial" w:cs="Arial"/>
                <w:sz w:val="18"/>
                <w:szCs w:val="18"/>
                <w:lang w:val="ru-RU"/>
              </w:rPr>
              <w:t>Сорренто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07569E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~30 </w:t>
            </w:r>
            <w:r w:rsidRPr="00395FAA">
              <w:rPr>
                <w:rFonts w:ascii="Arial" w:hAnsi="Arial" w:cs="Arial"/>
                <w:sz w:val="18"/>
                <w:szCs w:val="18"/>
                <w:lang w:val="ru-RU"/>
              </w:rPr>
              <w:t>км</w:t>
            </w:r>
            <w:r w:rsidRPr="0007569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FC1B9A">
              <w:rPr>
                <w:rFonts w:ascii="Arial" w:hAnsi="Arial" w:cs="Arial"/>
                <w:sz w:val="18"/>
                <w:szCs w:val="18"/>
                <w:lang w:val="ru-RU"/>
              </w:rPr>
              <w:t>: Базилика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C1B9A">
              <w:rPr>
                <w:rFonts w:ascii="Arial" w:hAnsi="Arial" w:cs="Arial"/>
                <w:sz w:val="18"/>
                <w:szCs w:val="18"/>
                <w:lang w:val="ru-RU"/>
              </w:rPr>
              <w:t>Святого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C1B9A">
              <w:rPr>
                <w:rFonts w:ascii="Arial" w:hAnsi="Arial" w:cs="Arial"/>
                <w:sz w:val="18"/>
                <w:szCs w:val="18"/>
                <w:lang w:val="ru-RU"/>
              </w:rPr>
              <w:t>Антонио, Марина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C1B9A">
              <w:rPr>
                <w:rFonts w:ascii="Arial" w:hAnsi="Arial" w:cs="Arial"/>
                <w:sz w:val="18"/>
                <w:szCs w:val="18"/>
                <w:lang w:val="ru-RU"/>
              </w:rPr>
              <w:t>Гранде и Марина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C1B9A">
              <w:rPr>
                <w:rFonts w:ascii="Arial" w:hAnsi="Arial" w:cs="Arial"/>
                <w:sz w:val="18"/>
                <w:szCs w:val="18"/>
                <w:lang w:val="ru-RU"/>
              </w:rPr>
              <w:t>Пиккола, Кафедральный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C1B9A">
              <w:rPr>
                <w:rFonts w:ascii="Arial" w:hAnsi="Arial" w:cs="Arial"/>
                <w:sz w:val="18"/>
                <w:szCs w:val="18"/>
                <w:lang w:val="ru-RU"/>
              </w:rPr>
              <w:t>собор и многое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C1B9A">
              <w:rPr>
                <w:rFonts w:ascii="Arial" w:hAnsi="Arial" w:cs="Arial"/>
                <w:sz w:val="18"/>
                <w:szCs w:val="18"/>
                <w:lang w:val="ru-RU"/>
              </w:rPr>
              <w:t>другое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. </w:t>
            </w:r>
          </w:p>
          <w:p w:rsidR="00605F31" w:rsidRPr="00605F31" w:rsidRDefault="00605F31" w:rsidP="0045533A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*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По желанию группы посещение фермы по производству моцареллы с дегустацией.</w:t>
            </w:r>
          </w:p>
          <w:p w:rsidR="000C10E1" w:rsidRPr="0007569E" w:rsidRDefault="000C10E1" w:rsidP="0045533A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Возвращение в отель (~200 км).</w:t>
            </w:r>
          </w:p>
        </w:tc>
      </w:tr>
      <w:tr w:rsidR="000C10E1" w:rsidRPr="002772F3" w:rsidTr="0006126D">
        <w:trPr>
          <w:trHeight w:val="173"/>
        </w:trPr>
        <w:tc>
          <w:tcPr>
            <w:tcW w:w="10735" w:type="dxa"/>
            <w:shd w:val="clear" w:color="auto" w:fill="C6D9F1"/>
          </w:tcPr>
          <w:p w:rsidR="000C10E1" w:rsidRPr="002729E6" w:rsidRDefault="000C10E1" w:rsidP="00605F3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569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6 день: </w:t>
            </w:r>
            <w:r w:rsidR="00605F31" w:rsidRPr="0007569E">
              <w:rPr>
                <w:rFonts w:ascii="Arial" w:hAnsi="Arial" w:cs="Arial"/>
                <w:b/>
                <w:sz w:val="18"/>
                <w:szCs w:val="18"/>
                <w:lang w:val="ru-RU"/>
              </w:rPr>
              <w:t>Болонья</w:t>
            </w:r>
          </w:p>
        </w:tc>
      </w:tr>
      <w:tr w:rsidR="000C10E1" w:rsidRPr="00E541AC" w:rsidTr="00605F31">
        <w:trPr>
          <w:trHeight w:val="1370"/>
        </w:trPr>
        <w:tc>
          <w:tcPr>
            <w:tcW w:w="10735" w:type="dxa"/>
          </w:tcPr>
          <w:p w:rsidR="00605F31" w:rsidRDefault="000C10E1" w:rsidP="00605F3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2A54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605F31"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Переезд (~37</w:t>
            </w:r>
            <w:r w:rsidR="00605F31"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0 км) в центр Болоньи.</w:t>
            </w:r>
          </w:p>
          <w:p w:rsidR="00605F31" w:rsidRPr="00453F7B" w:rsidRDefault="00605F31" w:rsidP="00605F3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 по городу: церковь  Сан-Франческо, Пьяцца  Маджоре, Палаццо  Комунале, Палаццо Подеста, Фонтан  Нептуна, церковь  Сан-Петронио, Палаццо  Архигимназии (первое  помещение  Болонского  университета), а также визитная карточка города – средневековые падающие башни, которых тут некогда было более 150,  и многое другое.</w:t>
            </w:r>
          </w:p>
          <w:p w:rsidR="00605F31" w:rsidRDefault="00605F31" w:rsidP="00605F31">
            <w:pPr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>Свободное время (~2 часа).</w:t>
            </w:r>
          </w:p>
          <w:p w:rsidR="000C10E1" w:rsidRDefault="00605F31" w:rsidP="00605F3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4E145C9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Переезд(~170 км) в отель на территории Италии. </w:t>
            </w:r>
          </w:p>
        </w:tc>
      </w:tr>
      <w:tr w:rsidR="000C10E1" w:rsidRPr="002772F3" w:rsidTr="0006126D">
        <w:trPr>
          <w:trHeight w:val="107"/>
        </w:trPr>
        <w:tc>
          <w:tcPr>
            <w:tcW w:w="10735" w:type="dxa"/>
            <w:shd w:val="clear" w:color="auto" w:fill="C6D9F1"/>
          </w:tcPr>
          <w:p w:rsidR="000C10E1" w:rsidRPr="006E3D6E" w:rsidRDefault="000C10E1" w:rsidP="00605F3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07569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7 день:  </w:t>
            </w:r>
            <w:r w:rsidR="00605F31">
              <w:rPr>
                <w:rFonts w:ascii="Arial" w:hAnsi="Arial" w:cs="Arial"/>
                <w:b/>
                <w:sz w:val="18"/>
                <w:szCs w:val="18"/>
                <w:lang w:val="ru-RU"/>
              </w:rPr>
              <w:t>Венеция</w:t>
            </w:r>
          </w:p>
        </w:tc>
      </w:tr>
      <w:tr w:rsidR="000C10E1" w:rsidRPr="00E541AC" w:rsidTr="004A5693">
        <w:trPr>
          <w:trHeight w:val="709"/>
        </w:trPr>
        <w:tc>
          <w:tcPr>
            <w:tcW w:w="10735" w:type="dxa"/>
          </w:tcPr>
          <w:p w:rsidR="00605F31" w:rsidRPr="002719F2" w:rsidRDefault="00605F31" w:rsidP="00605F3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Завтрак. Переезд (~5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0 км) в </w:t>
            </w:r>
            <w:r w:rsidRPr="31C96C5F"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>Венецию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на паркинг, отправление в центральную часть города на катере </w:t>
            </w:r>
            <w:r w:rsidRPr="00F2485A">
              <w:rPr>
                <w:rFonts w:ascii="Arial" w:eastAsia="Arial" w:hAnsi="Arial" w:cs="Arial"/>
                <w:i/>
                <w:sz w:val="18"/>
                <w:szCs w:val="18"/>
                <w:lang w:val="ru-RU"/>
              </w:rPr>
              <w:t>(обязательный туристический сбор + проезд на катере в Венецию и обратно - обязательная доплата*).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605F31" w:rsidRDefault="00605F31" w:rsidP="00605F3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Венеция – знаменитый город на воде и одно из самых романтичных мест  Европы, Родина муранского стекла, буранского  кружева, европейского карнавала, Казановы. Обзорная экскурсия (1.5 часа) позволит вам ознакомиться с такими достопримечательностями, как: собор св. Марка, дворца Дожей, моста Риалто и др. </w:t>
            </w:r>
          </w:p>
          <w:p w:rsidR="00605F31" w:rsidRDefault="00605F31" w:rsidP="00605F3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*По желанию прогулка </w:t>
            </w:r>
            <w:r w:rsidRPr="00A35ED4">
              <w:rPr>
                <w:rFonts w:ascii="Arial" w:eastAsia="Arial" w:hAnsi="Arial" w:cs="Arial"/>
                <w:b/>
                <w:i/>
                <w:sz w:val="18"/>
                <w:szCs w:val="18"/>
                <w:lang w:val="ru-RU"/>
              </w:rPr>
              <w:t xml:space="preserve">на гондолах по каналам* </w:t>
            </w:r>
            <w:r w:rsidRPr="31C96C5F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– способ окунуться в атмосферу города и почувствовать себя настоящим веницианцем. </w:t>
            </w:r>
          </w:p>
          <w:p w:rsidR="000C10E1" w:rsidRDefault="00605F31" w:rsidP="009007A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Переезд 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>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730</w:t>
            </w:r>
            <w:r w:rsidRPr="00CF4737">
              <w:rPr>
                <w:rFonts w:ascii="Arial" w:hAnsi="Arial" w:cs="Arial"/>
                <w:sz w:val="18"/>
                <w:szCs w:val="18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на ночлег в отеле на территории </w:t>
            </w:r>
            <w:r w:rsidR="009007AD">
              <w:rPr>
                <w:rFonts w:ascii="Arial" w:hAnsi="Arial" w:cs="Arial"/>
                <w:sz w:val="18"/>
                <w:szCs w:val="18"/>
                <w:lang w:val="ru-RU"/>
              </w:rPr>
              <w:t>Чехи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и.</w:t>
            </w:r>
          </w:p>
        </w:tc>
      </w:tr>
      <w:tr w:rsidR="000C10E1" w:rsidRPr="002772F3" w:rsidTr="0006126D">
        <w:trPr>
          <w:trHeight w:val="259"/>
        </w:trPr>
        <w:tc>
          <w:tcPr>
            <w:tcW w:w="10735" w:type="dxa"/>
            <w:shd w:val="clear" w:color="auto" w:fill="C6D9F1"/>
          </w:tcPr>
          <w:p w:rsidR="000C10E1" w:rsidRPr="00E27FD0" w:rsidRDefault="00605F31" w:rsidP="0006126D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="000C10E1" w:rsidRPr="008100B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С возвращением!</w:t>
            </w:r>
          </w:p>
        </w:tc>
      </w:tr>
      <w:tr w:rsidR="000C10E1" w:rsidRPr="00E541AC" w:rsidTr="0006126D">
        <w:trPr>
          <w:trHeight w:val="319"/>
        </w:trPr>
        <w:tc>
          <w:tcPr>
            <w:tcW w:w="10735" w:type="dxa"/>
          </w:tcPr>
          <w:p w:rsidR="000C10E1" w:rsidRPr="0097562C" w:rsidRDefault="000C10E1" w:rsidP="00B0750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Завтрак.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Транзит (~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605F31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7B5B4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км) по</w:t>
            </w:r>
            <w:r w:rsidR="00605F31">
              <w:rPr>
                <w:rFonts w:ascii="Arial" w:hAnsi="Arial" w:cs="Arial"/>
                <w:sz w:val="18"/>
                <w:szCs w:val="18"/>
                <w:lang w:val="ru-RU"/>
              </w:rPr>
              <w:t xml:space="preserve"> Чехии и </w:t>
            </w: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 xml:space="preserve"> Польше.  Прохождение границы.</w:t>
            </w:r>
          </w:p>
          <w:p w:rsidR="000C10E1" w:rsidRPr="00E27FD0" w:rsidRDefault="000C10E1" w:rsidP="0006126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7562C">
              <w:rPr>
                <w:rFonts w:ascii="Arial" w:hAnsi="Arial" w:cs="Arial"/>
                <w:sz w:val="18"/>
                <w:szCs w:val="18"/>
                <w:lang w:val="ru-RU"/>
              </w:rPr>
              <w:t>Прибытие в Минск поздно ночью либо утром следующего дня.</w:t>
            </w:r>
          </w:p>
        </w:tc>
      </w:tr>
    </w:tbl>
    <w:p w:rsidR="000C10E1" w:rsidRPr="00CF4737" w:rsidRDefault="000C10E1" w:rsidP="00BA5D77">
      <w:pPr>
        <w:adjustRightInd w:val="0"/>
        <w:ind w:left="180" w:firstLine="180"/>
        <w:jc w:val="both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0C10E1" w:rsidRPr="00CF4737" w:rsidRDefault="000C10E1" w:rsidP="00BA5D77">
      <w:pPr>
        <w:ind w:left="180" w:firstLine="180"/>
        <w:jc w:val="both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рибытие в отели  по программе в отдельных случаях возможно после 24.00 </w:t>
      </w:r>
    </w:p>
    <w:p w:rsidR="000C10E1" w:rsidRDefault="000C10E1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E541AC"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>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886448" w:rsidRDefault="00A066EC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  <w:r>
        <w:rPr>
          <w:rFonts w:ascii="Arial" w:hAnsi="Arial" w:cs="Arial"/>
          <w:iCs/>
          <w:sz w:val="14"/>
          <w:szCs w:val="14"/>
          <w:lang w:val="ru-RU"/>
        </w:rPr>
        <w:t xml:space="preserve"> </w:t>
      </w:r>
    </w:p>
    <w:tbl>
      <w:tblPr>
        <w:tblpPr w:leftFromText="180" w:rightFromText="180" w:vertAnchor="text" w:tblpY="1"/>
        <w:tblOverlap w:val="never"/>
        <w:tblW w:w="5257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005"/>
        <w:gridCol w:w="992"/>
        <w:gridCol w:w="992"/>
      </w:tblGrid>
      <w:tr w:rsidR="00920504" w:rsidRPr="00A27BCF" w:rsidTr="00E541AC">
        <w:trPr>
          <w:trHeight w:val="300"/>
        </w:trPr>
        <w:tc>
          <w:tcPr>
            <w:tcW w:w="5257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20504" w:rsidRPr="005C133E" w:rsidRDefault="00920504" w:rsidP="00E541AC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ru-RU"/>
              </w:rPr>
              <w:lastRenderedPageBreak/>
              <w:t>Базовая стоимость тура</w:t>
            </w:r>
          </w:p>
        </w:tc>
      </w:tr>
      <w:tr w:rsidR="00920504" w:rsidRPr="00C671E2" w:rsidTr="00E541AC">
        <w:trPr>
          <w:trHeight w:val="3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20504" w:rsidRPr="003A776E" w:rsidRDefault="00920504" w:rsidP="00E541AC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9E0174">
              <w:rPr>
                <w:rFonts w:ascii="Arial" w:eastAsia="Arial" w:hAnsi="Arial" w:cs="Arial"/>
                <w:bCs/>
                <w:sz w:val="20"/>
                <w:szCs w:val="20"/>
                <w:lang w:val="ru-RU"/>
              </w:rPr>
              <w:t>Даты тура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0504" w:rsidRPr="005C133E" w:rsidRDefault="00920504" w:rsidP="00E541AC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Отели 2-3*</w:t>
            </w:r>
          </w:p>
        </w:tc>
      </w:tr>
      <w:tr w:rsidR="00920504" w:rsidRPr="00A27BCF" w:rsidTr="00E541AC">
        <w:trPr>
          <w:trHeight w:val="30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20504" w:rsidRPr="00BC1D54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20504" w:rsidRPr="00BC1D54" w:rsidRDefault="00920504" w:rsidP="00E541AC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BC1D5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1/2 DBL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20504" w:rsidRPr="00BC1D54" w:rsidRDefault="00920504" w:rsidP="00E541AC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BC1D5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1/3 TRPL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920504" w:rsidRPr="00BC1D54" w:rsidRDefault="00920504" w:rsidP="00E541AC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</w:pPr>
            <w:r w:rsidRPr="00BC1D54"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ru-RU" w:eastAsia="ru-RU"/>
              </w:rPr>
              <w:t>SNGL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09.06.2019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17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.06.2019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16.06.2019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24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6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23.06.2019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0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1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.07.2019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30.06.2019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08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.07.2019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07.07.2019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15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.07.2019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14.07.2019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22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.07.2019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21.07.2019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29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7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28.07.2019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05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.08.2019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04.08.2019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1</w:t>
            </w:r>
            <w:r w:rsidR="00316BCF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2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.08.2019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11.08.2019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19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.08.2019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18.08.2019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26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8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25.08.2019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0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2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.09.2019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01.09.2019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09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.09.2019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08.09.2019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16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.09.2019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15.09.2019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23</w:t>
            </w:r>
            <w:r w:rsidRPr="0019370C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.09.2019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  <w:tr w:rsidR="00920504" w:rsidRPr="00254E37" w:rsidTr="00E541AC">
        <w:trPr>
          <w:trHeight w:hRule="exact" w:val="255"/>
        </w:trPr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19370C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22.09.2019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Default="00920504" w:rsidP="00E541AC">
            <w:pPr>
              <w:jc w:val="center"/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30.09.2019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5C133E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920504" w:rsidRPr="00A066EC" w:rsidRDefault="00920504" w:rsidP="00E541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400</w:t>
            </w:r>
          </w:p>
        </w:tc>
      </w:tr>
    </w:tbl>
    <w:p w:rsidR="005C133E" w:rsidRPr="005C133E" w:rsidRDefault="005C133E" w:rsidP="005C133E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5C133E" w:rsidRPr="005C133E" w:rsidRDefault="005C133E" w:rsidP="006101F6">
      <w:pPr>
        <w:ind w:hanging="38"/>
        <w:rPr>
          <w:rFonts w:ascii="Arial" w:hAnsi="Arial" w:cs="Arial"/>
          <w:b/>
          <w:sz w:val="18"/>
          <w:szCs w:val="16"/>
        </w:rPr>
      </w:pPr>
    </w:p>
    <w:p w:rsidR="000C10E1" w:rsidRDefault="000C10E1" w:rsidP="00E541AC">
      <w:pPr>
        <w:ind w:hanging="38"/>
        <w:jc w:val="both"/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 xml:space="preserve">В базовую стоимость входит: </w:t>
      </w:r>
    </w:p>
    <w:p w:rsidR="000C10E1" w:rsidRPr="005C097F" w:rsidRDefault="000C10E1" w:rsidP="00E541AC">
      <w:pPr>
        <w:numPr>
          <w:ilvl w:val="0"/>
          <w:numId w:val="46"/>
        </w:numPr>
        <w:tabs>
          <w:tab w:val="left" w:pos="426"/>
        </w:tabs>
        <w:jc w:val="both"/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проезд автобусом туристического класса (кондиционер, туалет для экстренных ситуаций, видео, откидывающиеся сиденья).</w:t>
      </w:r>
    </w:p>
    <w:p w:rsidR="000C10E1" w:rsidRPr="005C097F" w:rsidRDefault="000C10E1" w:rsidP="00E541AC">
      <w:pPr>
        <w:numPr>
          <w:ilvl w:val="0"/>
          <w:numId w:val="46"/>
        </w:numPr>
        <w:tabs>
          <w:tab w:val="left" w:pos="426"/>
        </w:tabs>
        <w:jc w:val="both"/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проживание в транзитных отелях туристического класса стандарта 2-3*, двух-трехместное размещение в ходе экскурсионной программы</w:t>
      </w:r>
    </w:p>
    <w:p w:rsidR="000C10E1" w:rsidRDefault="000C10E1" w:rsidP="00E541AC">
      <w:pPr>
        <w:numPr>
          <w:ilvl w:val="0"/>
          <w:numId w:val="46"/>
        </w:numPr>
        <w:tabs>
          <w:tab w:val="left" w:pos="426"/>
        </w:tabs>
        <w:jc w:val="both"/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континентальные завтраки в транзитных отелях</w:t>
      </w:r>
    </w:p>
    <w:p w:rsidR="00833FD0" w:rsidRPr="006E02E5" w:rsidRDefault="00833FD0" w:rsidP="00E541AC">
      <w:pPr>
        <w:numPr>
          <w:ilvl w:val="0"/>
          <w:numId w:val="46"/>
        </w:numPr>
        <w:tabs>
          <w:tab w:val="left" w:pos="426"/>
        </w:tabs>
        <w:jc w:val="both"/>
        <w:rPr>
          <w:rFonts w:ascii="Arial" w:hAnsi="Arial" w:cs="Arial"/>
          <w:i/>
          <w:sz w:val="18"/>
          <w:szCs w:val="16"/>
          <w:lang w:val="ru-RU"/>
        </w:rPr>
      </w:pPr>
      <w:r w:rsidRPr="006E02E5">
        <w:rPr>
          <w:rFonts w:ascii="Arial" w:hAnsi="Arial" w:cs="Arial"/>
          <w:i/>
          <w:sz w:val="18"/>
          <w:szCs w:val="16"/>
          <w:lang w:val="ru-RU"/>
        </w:rPr>
        <w:t>1 пикник</w:t>
      </w:r>
    </w:p>
    <w:p w:rsidR="000C10E1" w:rsidRPr="005C097F" w:rsidRDefault="000C10E1" w:rsidP="00E541AC">
      <w:pPr>
        <w:numPr>
          <w:ilvl w:val="0"/>
          <w:numId w:val="46"/>
        </w:numPr>
        <w:tabs>
          <w:tab w:val="left" w:pos="426"/>
        </w:tabs>
        <w:jc w:val="both"/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экскурсионное обслуживание согласно программе тура и сопровождающий по маршруту в экскурсионные дни</w:t>
      </w:r>
    </w:p>
    <w:p w:rsidR="000C10E1" w:rsidRPr="00124305" w:rsidRDefault="000C10E1" w:rsidP="00E541AC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C10E1" w:rsidRPr="00BD37A2" w:rsidRDefault="000C10E1" w:rsidP="00E541AC">
      <w:pPr>
        <w:jc w:val="both"/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>В стоимость тура не включены:</w:t>
      </w:r>
    </w:p>
    <w:p w:rsidR="000C10E1" w:rsidRPr="005C097F" w:rsidRDefault="000C10E1" w:rsidP="00E541AC">
      <w:pPr>
        <w:numPr>
          <w:ilvl w:val="0"/>
          <w:numId w:val="45"/>
        </w:numPr>
        <w:jc w:val="both"/>
        <w:rPr>
          <w:rFonts w:ascii="Arial" w:hAnsi="Arial" w:cs="Arial"/>
          <w:b/>
          <w:sz w:val="18"/>
          <w:szCs w:val="16"/>
          <w:lang w:val="ru-RU"/>
        </w:rPr>
      </w:pPr>
      <w:r w:rsidRPr="005C097F">
        <w:rPr>
          <w:rFonts w:ascii="Arial" w:hAnsi="Arial" w:cs="Arial"/>
          <w:b/>
          <w:sz w:val="18"/>
          <w:szCs w:val="16"/>
          <w:lang w:val="ru-RU"/>
        </w:rPr>
        <w:t xml:space="preserve">Туристическая услуга </w:t>
      </w:r>
      <w:r w:rsidR="00F137D1" w:rsidRPr="00F137D1">
        <w:rPr>
          <w:rFonts w:ascii="Arial" w:hAnsi="Arial" w:cs="Arial"/>
          <w:b/>
          <w:sz w:val="18"/>
          <w:szCs w:val="16"/>
          <w:lang w:val="ru-RU"/>
        </w:rPr>
        <w:t>–</w:t>
      </w:r>
      <w:r w:rsidR="00F137D1">
        <w:rPr>
          <w:rFonts w:ascii="Arial" w:hAnsi="Arial" w:cs="Arial"/>
          <w:sz w:val="18"/>
          <w:szCs w:val="16"/>
          <w:lang w:val="ru-RU"/>
        </w:rPr>
        <w:t xml:space="preserve"> </w:t>
      </w:r>
      <w:r>
        <w:rPr>
          <w:rFonts w:ascii="Arial" w:hAnsi="Arial" w:cs="Arial"/>
          <w:b/>
          <w:sz w:val="18"/>
          <w:szCs w:val="16"/>
          <w:lang w:val="ru-RU"/>
        </w:rPr>
        <w:t>90</w:t>
      </w:r>
      <w:r w:rsidRPr="005C097F">
        <w:rPr>
          <w:rFonts w:ascii="Arial" w:hAnsi="Arial" w:cs="Arial"/>
          <w:b/>
          <w:sz w:val="18"/>
          <w:szCs w:val="16"/>
          <w:lang w:val="ru-RU"/>
        </w:rPr>
        <w:t xml:space="preserve"> белорусских рублей</w:t>
      </w:r>
    </w:p>
    <w:p w:rsidR="000C10E1" w:rsidRPr="005C097F" w:rsidRDefault="000C10E1" w:rsidP="00E541AC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консульский сбор – €60</w:t>
      </w:r>
      <w:r w:rsidRPr="006F12E0">
        <w:rPr>
          <w:rFonts w:ascii="Arial" w:hAnsi="Arial" w:cs="Arial"/>
          <w:sz w:val="18"/>
          <w:szCs w:val="16"/>
          <w:lang w:val="ru-RU"/>
        </w:rPr>
        <w:t xml:space="preserve"> </w:t>
      </w:r>
      <w:r w:rsidRPr="00956C44">
        <w:rPr>
          <w:rFonts w:ascii="Arial" w:hAnsi="Arial" w:cs="Arial"/>
          <w:sz w:val="18"/>
          <w:szCs w:val="18"/>
          <w:lang w:val="ru-RU"/>
        </w:rPr>
        <w:t>(шенгенская виза)</w:t>
      </w:r>
      <w:r>
        <w:rPr>
          <w:rFonts w:ascii="Arial" w:hAnsi="Arial" w:cs="Arial"/>
          <w:sz w:val="18"/>
          <w:szCs w:val="18"/>
          <w:lang w:val="ru-RU"/>
        </w:rPr>
        <w:t xml:space="preserve"> + </w:t>
      </w:r>
      <w:r w:rsidR="00BF08D0" w:rsidRPr="00956C44">
        <w:rPr>
          <w:rFonts w:ascii="Arial" w:hAnsi="Arial" w:cs="Arial"/>
          <w:sz w:val="18"/>
          <w:szCs w:val="18"/>
          <w:lang w:val="ru-RU"/>
        </w:rPr>
        <w:t>€</w:t>
      </w:r>
      <w:r w:rsidR="00BF08D0" w:rsidRPr="00BF08D0">
        <w:rPr>
          <w:rFonts w:ascii="Arial" w:hAnsi="Arial" w:cs="Arial"/>
          <w:sz w:val="18"/>
          <w:szCs w:val="18"/>
          <w:lang w:val="ru-RU"/>
        </w:rPr>
        <w:t>22</w:t>
      </w:r>
      <w:r w:rsidR="00BF08D0" w:rsidRPr="00956C44">
        <w:rPr>
          <w:rFonts w:ascii="Arial" w:hAnsi="Arial" w:cs="Arial"/>
          <w:sz w:val="18"/>
          <w:szCs w:val="18"/>
          <w:lang w:val="ru-RU"/>
        </w:rPr>
        <w:t xml:space="preserve"> </w:t>
      </w:r>
      <w:r w:rsidR="00F137D1">
        <w:rPr>
          <w:rFonts w:ascii="Arial" w:hAnsi="Arial" w:cs="Arial"/>
          <w:sz w:val="18"/>
          <w:szCs w:val="18"/>
          <w:lang w:val="ru-RU"/>
        </w:rPr>
        <w:t>(</w:t>
      </w:r>
      <w:r>
        <w:rPr>
          <w:rFonts w:ascii="Arial" w:hAnsi="Arial" w:cs="Arial"/>
          <w:sz w:val="18"/>
          <w:szCs w:val="18"/>
          <w:lang w:val="ru-RU"/>
        </w:rPr>
        <w:t>услуги визового центра</w:t>
      </w:r>
      <w:r w:rsidR="00F137D1">
        <w:rPr>
          <w:rFonts w:ascii="Arial" w:hAnsi="Arial" w:cs="Arial"/>
          <w:sz w:val="18"/>
          <w:szCs w:val="18"/>
          <w:lang w:val="ru-RU"/>
        </w:rPr>
        <w:t>)</w:t>
      </w:r>
      <w:r w:rsidRPr="005C097F">
        <w:rPr>
          <w:rFonts w:ascii="Arial" w:hAnsi="Arial" w:cs="Arial"/>
          <w:sz w:val="18"/>
          <w:szCs w:val="16"/>
          <w:lang w:val="ru-RU"/>
        </w:rPr>
        <w:t>, медицинская страховка –</w:t>
      </w:r>
      <w:r w:rsidRPr="006F12E0">
        <w:rPr>
          <w:rFonts w:ascii="Arial" w:hAnsi="Arial" w:cs="Arial"/>
          <w:sz w:val="18"/>
          <w:szCs w:val="16"/>
          <w:lang w:val="ru-RU"/>
        </w:rPr>
        <w:t xml:space="preserve"> </w:t>
      </w:r>
      <w:r w:rsidRPr="005C097F">
        <w:rPr>
          <w:rFonts w:ascii="Arial" w:hAnsi="Arial" w:cs="Arial"/>
          <w:sz w:val="18"/>
          <w:szCs w:val="16"/>
          <w:lang w:val="ru-RU"/>
        </w:rPr>
        <w:t>€5</w:t>
      </w:r>
    </w:p>
    <w:p w:rsidR="000C10E1" w:rsidRPr="005C097F" w:rsidRDefault="000C10E1" w:rsidP="00E541AC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дополнительные мероприятия, описанные в программе</w:t>
      </w:r>
    </w:p>
    <w:p w:rsidR="000C10E1" w:rsidRPr="005C097F" w:rsidRDefault="000C10E1" w:rsidP="00E541AC">
      <w:pPr>
        <w:numPr>
          <w:ilvl w:val="0"/>
          <w:numId w:val="28"/>
        </w:numPr>
        <w:jc w:val="both"/>
        <w:rPr>
          <w:rFonts w:ascii="Arial" w:hAnsi="Arial" w:cs="Arial"/>
          <w:sz w:val="18"/>
          <w:szCs w:val="16"/>
          <w:lang w:val="ru-RU"/>
        </w:rPr>
      </w:pPr>
      <w:r w:rsidRPr="005C097F">
        <w:rPr>
          <w:rFonts w:ascii="Arial" w:hAnsi="Arial" w:cs="Arial"/>
          <w:sz w:val="18"/>
          <w:szCs w:val="16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005C097F">
        <w:rPr>
          <w:rFonts w:ascii="Arial" w:hAnsi="Arial" w:cs="Arial"/>
          <w:sz w:val="18"/>
          <w:szCs w:val="16"/>
        </w:rPr>
        <w:t> </w:t>
      </w:r>
      <w:r w:rsidRPr="005C097F">
        <w:rPr>
          <w:rFonts w:ascii="Arial" w:hAnsi="Arial" w:cs="Arial"/>
          <w:sz w:val="18"/>
          <w:szCs w:val="16"/>
          <w:lang w:val="ru-RU"/>
        </w:rPr>
        <w:t>посещаемых городах в случае необходимости, а также все иное, не оговоренное в программе.</w:t>
      </w:r>
    </w:p>
    <w:p w:rsidR="000C10E1" w:rsidRPr="006E3D6E" w:rsidRDefault="000C10E1" w:rsidP="00090E64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0C10E1" w:rsidRPr="0042076C" w:rsidRDefault="000C10E1" w:rsidP="00090E64">
      <w:pPr>
        <w:rPr>
          <w:rFonts w:ascii="Arial" w:hAnsi="Arial" w:cs="Arial"/>
          <w:b/>
          <w:sz w:val="18"/>
          <w:szCs w:val="18"/>
          <w:lang w:val="ru-RU"/>
        </w:rPr>
      </w:pPr>
      <w:r w:rsidRPr="0042076C">
        <w:rPr>
          <w:rFonts w:ascii="Arial" w:hAnsi="Arial" w:cs="Arial"/>
          <w:b/>
          <w:sz w:val="18"/>
          <w:szCs w:val="18"/>
          <w:lang w:val="ru-RU"/>
        </w:rPr>
        <w:t>Доплаты по программе:</w:t>
      </w:r>
    </w:p>
    <w:p w:rsidR="007E1642" w:rsidRPr="007B5B49" w:rsidRDefault="007E1642" w:rsidP="007E1642">
      <w:pPr>
        <w:numPr>
          <w:ilvl w:val="0"/>
          <w:numId w:val="44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 w:rsidRPr="007B5B49">
        <w:rPr>
          <w:rFonts w:ascii="Arial" w:hAnsi="Arial" w:cs="Arial"/>
          <w:b/>
          <w:bCs/>
          <w:sz w:val="18"/>
          <w:szCs w:val="18"/>
          <w:lang w:val="ru-RU"/>
        </w:rPr>
        <w:t xml:space="preserve">обязательная оплата городского налога (введенного с </w:t>
      </w:r>
      <w:smartTag w:uri="urn:schemas-microsoft-com:office:smarttags" w:element="metricconverter">
        <w:smartTagPr>
          <w:attr w:name="ProductID" w:val="2012 г"/>
        </w:smartTagPr>
        <w:r w:rsidRPr="007B5B49">
          <w:rPr>
            <w:rFonts w:ascii="Arial" w:hAnsi="Arial" w:cs="Arial"/>
            <w:b/>
            <w:bCs/>
            <w:sz w:val="18"/>
            <w:szCs w:val="18"/>
            <w:lang w:val="ru-RU"/>
          </w:rPr>
          <w:t>2012 г</w:t>
        </w:r>
      </w:smartTag>
      <w:r w:rsidRPr="007B5B49">
        <w:rPr>
          <w:rFonts w:ascii="Arial" w:hAnsi="Arial" w:cs="Arial"/>
          <w:b/>
          <w:bCs/>
          <w:sz w:val="18"/>
          <w:szCs w:val="18"/>
          <w:lang w:val="ru-RU"/>
        </w:rPr>
        <w:t xml:space="preserve">. в большинстве европейских стран) по программе – от </w:t>
      </w:r>
      <w:r>
        <w:rPr>
          <w:rFonts w:ascii="Arial" w:hAnsi="Arial" w:cs="Arial"/>
          <w:b/>
          <w:sz w:val="18"/>
          <w:szCs w:val="18"/>
          <w:lang w:val="ru-RU"/>
        </w:rPr>
        <w:t>€5</w:t>
      </w:r>
      <w:r w:rsidRPr="007B5B49">
        <w:rPr>
          <w:rFonts w:ascii="Arial" w:hAnsi="Arial" w:cs="Arial"/>
          <w:b/>
          <w:sz w:val="18"/>
          <w:szCs w:val="18"/>
          <w:lang w:val="ru-RU"/>
        </w:rPr>
        <w:t xml:space="preserve"> (оплачивается гиду на маршруте)</w:t>
      </w:r>
    </w:p>
    <w:p w:rsidR="007E1642" w:rsidRPr="00946CD5" w:rsidRDefault="007E1642" w:rsidP="007E1642">
      <w:pPr>
        <w:numPr>
          <w:ilvl w:val="0"/>
          <w:numId w:val="44"/>
        </w:numPr>
        <w:ind w:right="3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946CD5">
        <w:rPr>
          <w:rFonts w:ascii="Arial" w:hAnsi="Arial" w:cs="Arial"/>
          <w:b/>
          <w:bCs/>
          <w:sz w:val="18"/>
          <w:szCs w:val="18"/>
          <w:lang w:val="ru-RU"/>
        </w:rPr>
        <w:t>использование аудио оборудования (наушников) во время экскурсионной программы – €15 (за весь тур) – обязательная доплата</w:t>
      </w:r>
    </w:p>
    <w:p w:rsidR="007E1642" w:rsidRPr="00ED2CB0" w:rsidRDefault="007E1642" w:rsidP="007E1642">
      <w:pPr>
        <w:numPr>
          <w:ilvl w:val="0"/>
          <w:numId w:val="44"/>
        </w:numPr>
        <w:ind w:right="34"/>
        <w:jc w:val="both"/>
        <w:rPr>
          <w:rFonts w:ascii="Arial" w:hAnsi="Arial" w:cs="Arial"/>
          <w:b/>
          <w:bCs/>
          <w:sz w:val="18"/>
          <w:szCs w:val="18"/>
          <w:lang w:val="ru-RU"/>
        </w:rPr>
      </w:pPr>
      <w:r>
        <w:rPr>
          <w:rFonts w:ascii="Arial" w:hAnsi="Arial" w:cs="Arial"/>
          <w:b/>
          <w:bCs/>
          <w:sz w:val="18"/>
          <w:szCs w:val="18"/>
          <w:lang w:val="ru-RU"/>
        </w:rPr>
        <w:t xml:space="preserve">проезд на общественном транспорте, предусмотренный в программе тура </w:t>
      </w:r>
      <w:r w:rsidRPr="00C665C9">
        <w:rPr>
          <w:rFonts w:ascii="Arial" w:eastAsia="Arial" w:hAnsi="Arial" w:cs="Arial"/>
          <w:b/>
          <w:sz w:val="18"/>
          <w:szCs w:val="18"/>
          <w:lang w:val="ru-RU"/>
        </w:rPr>
        <w:t>−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D2CB0">
        <w:rPr>
          <w:rFonts w:ascii="Arial" w:hAnsi="Arial" w:cs="Arial"/>
          <w:b/>
          <w:bCs/>
          <w:sz w:val="18"/>
          <w:szCs w:val="18"/>
          <w:lang w:val="ru-RU"/>
        </w:rPr>
        <w:t>€</w:t>
      </w:r>
      <w:r>
        <w:rPr>
          <w:rFonts w:ascii="Arial" w:hAnsi="Arial" w:cs="Arial"/>
          <w:b/>
          <w:bCs/>
          <w:sz w:val="18"/>
          <w:szCs w:val="18"/>
          <w:lang w:val="ru-RU"/>
        </w:rPr>
        <w:t>21 (трамвай во Флоренции, метро в Риме, катер в Венеции)</w:t>
      </w:r>
      <w:r w:rsidRPr="00D24E42"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D2CB0">
        <w:rPr>
          <w:rFonts w:ascii="Arial" w:hAnsi="Arial" w:cs="Arial"/>
          <w:b/>
          <w:bCs/>
          <w:sz w:val="18"/>
          <w:szCs w:val="18"/>
          <w:lang w:val="ru-RU"/>
        </w:rPr>
        <w:t>– обязательная</w:t>
      </w:r>
      <w:r>
        <w:rPr>
          <w:rFonts w:ascii="Arial" w:hAnsi="Arial" w:cs="Arial"/>
          <w:b/>
          <w:bCs/>
          <w:sz w:val="18"/>
          <w:szCs w:val="18"/>
          <w:lang w:val="ru-RU"/>
        </w:rPr>
        <w:t xml:space="preserve"> </w:t>
      </w:r>
      <w:r w:rsidRPr="00ED2CB0">
        <w:rPr>
          <w:rFonts w:ascii="Arial" w:hAnsi="Arial" w:cs="Arial"/>
          <w:b/>
          <w:bCs/>
          <w:sz w:val="18"/>
          <w:szCs w:val="18"/>
          <w:lang w:val="ru-RU"/>
        </w:rPr>
        <w:t>доплата</w:t>
      </w:r>
    </w:p>
    <w:p w:rsidR="007E1642" w:rsidRPr="00946CD5" w:rsidRDefault="007E1642" w:rsidP="007E1642">
      <w:pPr>
        <w:numPr>
          <w:ilvl w:val="0"/>
          <w:numId w:val="44"/>
        </w:numPr>
        <w:ind w:right="34"/>
        <w:jc w:val="both"/>
        <w:rPr>
          <w:rFonts w:ascii="Arial" w:hAnsi="Arial" w:cs="Arial"/>
          <w:bCs/>
          <w:sz w:val="18"/>
          <w:szCs w:val="18"/>
          <w:lang w:val="ru-RU"/>
        </w:rPr>
      </w:pPr>
      <w:r w:rsidRPr="00946CD5">
        <w:rPr>
          <w:rFonts w:ascii="Arial" w:hAnsi="Arial" w:cs="Arial"/>
          <w:bCs/>
          <w:sz w:val="18"/>
          <w:szCs w:val="18"/>
          <w:lang w:val="ru-RU"/>
        </w:rPr>
        <w:t xml:space="preserve">посещение Сокровищницы в Вене с гидом –  </w:t>
      </w:r>
      <w:r w:rsidRPr="00946CD5">
        <w:rPr>
          <w:rFonts w:ascii="Arial" w:hAnsi="Arial" w:cs="Arial"/>
          <w:sz w:val="18"/>
          <w:szCs w:val="18"/>
          <w:lang w:val="ru-RU"/>
        </w:rPr>
        <w:t>€20</w:t>
      </w:r>
      <w:r w:rsidRPr="00946CD5">
        <w:rPr>
          <w:rFonts w:ascii="Arial" w:hAnsi="Arial" w:cs="Arial"/>
          <w:bCs/>
          <w:sz w:val="18"/>
          <w:szCs w:val="18"/>
          <w:lang w:val="ru-RU"/>
        </w:rPr>
        <w:t xml:space="preserve"> (€12 дети) при минимальной группе 25 человек</w:t>
      </w:r>
    </w:p>
    <w:p w:rsidR="007E1642" w:rsidRDefault="007E1642" w:rsidP="007E1642">
      <w:pPr>
        <w:numPr>
          <w:ilvl w:val="0"/>
          <w:numId w:val="44"/>
        </w:numPr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поездка в Сан-Джиминьяно </w:t>
      </w:r>
      <w:r w:rsidRPr="4732DE78">
        <w:rPr>
          <w:rFonts w:ascii="Arial" w:eastAsia="Arial" w:hAnsi="Arial" w:cs="Arial"/>
          <w:sz w:val="18"/>
          <w:szCs w:val="18"/>
          <w:lang w:val="ru-RU"/>
        </w:rPr>
        <w:t>−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4732DE78">
        <w:rPr>
          <w:rFonts w:ascii="Arial" w:eastAsia="Arial" w:hAnsi="Arial" w:cs="Arial"/>
          <w:sz w:val="18"/>
          <w:szCs w:val="18"/>
          <w:lang w:val="ru-RU"/>
        </w:rPr>
        <w:t>€1</w:t>
      </w:r>
      <w:r>
        <w:rPr>
          <w:rFonts w:ascii="Arial" w:eastAsia="Arial" w:hAnsi="Arial" w:cs="Arial"/>
          <w:sz w:val="18"/>
          <w:szCs w:val="18"/>
          <w:lang w:val="ru-RU"/>
        </w:rPr>
        <w:t>5</w:t>
      </w:r>
      <w:r w:rsidRPr="4732DE78">
        <w:rPr>
          <w:rFonts w:ascii="Arial" w:eastAsia="Arial" w:hAnsi="Arial" w:cs="Arial"/>
          <w:sz w:val="18"/>
          <w:szCs w:val="18"/>
          <w:lang w:val="ru-RU"/>
        </w:rPr>
        <w:t xml:space="preserve"> (дети €5)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при желании минимум 80% группы</w:t>
      </w:r>
    </w:p>
    <w:p w:rsidR="007E1642" w:rsidRPr="00D212E3" w:rsidRDefault="007E1642" w:rsidP="007E1642">
      <w:pPr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D9ED1F8">
        <w:rPr>
          <w:rFonts w:ascii="Arial" w:hAnsi="Arial" w:cs="Arial"/>
          <w:sz w:val="18"/>
          <w:szCs w:val="18"/>
          <w:lang w:val="ru-RU"/>
        </w:rPr>
        <w:t>музеи Ватикана – €1</w:t>
      </w:r>
      <w:r>
        <w:rPr>
          <w:rFonts w:ascii="Arial" w:hAnsi="Arial" w:cs="Arial"/>
          <w:sz w:val="18"/>
          <w:szCs w:val="18"/>
          <w:lang w:val="ru-RU"/>
        </w:rPr>
        <w:t>7</w:t>
      </w:r>
      <w:r w:rsidRPr="0D9ED1F8">
        <w:rPr>
          <w:rFonts w:ascii="Arial" w:hAnsi="Arial" w:cs="Arial"/>
          <w:sz w:val="18"/>
          <w:szCs w:val="18"/>
          <w:lang w:val="ru-RU"/>
        </w:rPr>
        <w:t xml:space="preserve"> входной билет,  €40 (€3</w:t>
      </w:r>
      <w:r>
        <w:rPr>
          <w:rFonts w:ascii="Arial" w:hAnsi="Arial" w:cs="Arial"/>
          <w:sz w:val="18"/>
          <w:szCs w:val="18"/>
          <w:lang w:val="ru-RU"/>
        </w:rPr>
        <w:t>3</w:t>
      </w:r>
      <w:r w:rsidRPr="0D9ED1F8">
        <w:rPr>
          <w:rFonts w:ascii="Arial" w:hAnsi="Arial" w:cs="Arial"/>
          <w:sz w:val="18"/>
          <w:szCs w:val="18"/>
          <w:lang w:val="ru-RU"/>
        </w:rPr>
        <w:t xml:space="preserve"> дети) с экскурсией по залам при минимальной группе 25 человек  </w:t>
      </w:r>
    </w:p>
    <w:p w:rsidR="007E1642" w:rsidRPr="00D212E3" w:rsidRDefault="007E1642" w:rsidP="007E1642">
      <w:pPr>
        <w:numPr>
          <w:ilvl w:val="0"/>
          <w:numId w:val="44"/>
        </w:numPr>
        <w:ind w:right="58"/>
        <w:jc w:val="both"/>
        <w:rPr>
          <w:rFonts w:ascii="Arial" w:hAnsi="Arial" w:cs="Arial"/>
          <w:sz w:val="18"/>
          <w:szCs w:val="18"/>
          <w:lang w:val="ru-RU"/>
        </w:rPr>
      </w:pPr>
      <w:r w:rsidRPr="0D9ED1F8">
        <w:rPr>
          <w:rFonts w:ascii="Arial" w:hAnsi="Arial" w:cs="Arial"/>
          <w:sz w:val="18"/>
          <w:szCs w:val="18"/>
          <w:lang w:val="ru-RU"/>
        </w:rPr>
        <w:t>экскурсия в собор святого Петра − €10 (€5 дети)</w:t>
      </w:r>
    </w:p>
    <w:p w:rsidR="007E1642" w:rsidRDefault="007E1642" w:rsidP="007E1642">
      <w:pPr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D9ED1F8">
        <w:rPr>
          <w:rFonts w:ascii="Arial" w:hAnsi="Arial" w:cs="Arial"/>
          <w:sz w:val="18"/>
          <w:szCs w:val="18"/>
          <w:lang w:val="ru-RU"/>
        </w:rPr>
        <w:t xml:space="preserve">экскурсия Неаполь + Сорренто </w:t>
      </w:r>
      <w:r w:rsidRPr="0D9ED1F8">
        <w:rPr>
          <w:rFonts w:ascii="Arial" w:hAnsi="Arial" w:cs="Arial"/>
          <w:sz w:val="18"/>
          <w:szCs w:val="18"/>
        </w:rPr>
        <w:t xml:space="preserve">– </w:t>
      </w:r>
      <w:r w:rsidRPr="0D9ED1F8">
        <w:rPr>
          <w:rFonts w:ascii="Arial" w:hAnsi="Arial" w:cs="Arial"/>
          <w:sz w:val="18"/>
          <w:szCs w:val="18"/>
          <w:lang w:val="ru-RU"/>
        </w:rPr>
        <w:t xml:space="preserve"> €25 (€15 дети)</w:t>
      </w:r>
    </w:p>
    <w:p w:rsidR="007E1642" w:rsidRPr="00947455" w:rsidRDefault="007E1642" w:rsidP="007E1642">
      <w:pPr>
        <w:numPr>
          <w:ilvl w:val="0"/>
          <w:numId w:val="44"/>
        </w:numPr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  <w:lang w:val="ru-RU"/>
        </w:rPr>
        <w:t xml:space="preserve">посещение фермы по производству моцареллы с дегустацией </w:t>
      </w:r>
      <w:r w:rsidRPr="00025AFB">
        <w:rPr>
          <w:rFonts w:ascii="Arial" w:hAnsi="Arial" w:cs="Arial"/>
          <w:sz w:val="18"/>
          <w:szCs w:val="18"/>
          <w:lang w:val="ru-RU"/>
        </w:rPr>
        <w:t>–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29EF8EAC">
        <w:rPr>
          <w:rFonts w:ascii="Arial" w:eastAsia="Arial" w:hAnsi="Arial" w:cs="Arial"/>
          <w:sz w:val="18"/>
          <w:szCs w:val="18"/>
          <w:lang w:val="ru-RU"/>
        </w:rPr>
        <w:t>€</w:t>
      </w:r>
      <w:r>
        <w:rPr>
          <w:rFonts w:ascii="Arial" w:hAnsi="Arial" w:cs="Arial"/>
          <w:sz w:val="18"/>
          <w:szCs w:val="18"/>
          <w:lang w:val="ru-RU"/>
        </w:rPr>
        <w:t>16</w:t>
      </w:r>
    </w:p>
    <w:p w:rsidR="007E1642" w:rsidRPr="00D212E3" w:rsidRDefault="007E1642" w:rsidP="007E1642">
      <w:pPr>
        <w:numPr>
          <w:ilvl w:val="0"/>
          <w:numId w:val="44"/>
        </w:numPr>
        <w:jc w:val="both"/>
        <w:rPr>
          <w:rFonts w:ascii="Arial" w:hAnsi="Arial" w:cs="Arial"/>
          <w:sz w:val="18"/>
          <w:szCs w:val="18"/>
          <w:lang w:val="ru-RU"/>
        </w:rPr>
      </w:pPr>
      <w:r w:rsidRPr="0D9ED1F8">
        <w:rPr>
          <w:rFonts w:ascii="Arial" w:hAnsi="Arial" w:cs="Arial"/>
          <w:sz w:val="18"/>
          <w:szCs w:val="18"/>
          <w:lang w:val="ru-RU"/>
        </w:rPr>
        <w:t xml:space="preserve">билет на общественный транспорт Фьюджи-Рим </w:t>
      </w:r>
      <w:r w:rsidRPr="00D212E3">
        <w:rPr>
          <w:rFonts w:ascii="Arial" w:hAnsi="Arial" w:cs="Arial"/>
          <w:sz w:val="18"/>
          <w:szCs w:val="18"/>
          <w:lang w:val="ru-RU"/>
        </w:rPr>
        <w:t>−</w:t>
      </w:r>
      <w:r w:rsidRPr="0D9ED1F8">
        <w:rPr>
          <w:rFonts w:ascii="Arial" w:hAnsi="Arial" w:cs="Arial"/>
          <w:sz w:val="18"/>
          <w:szCs w:val="18"/>
          <w:lang w:val="ru-RU"/>
        </w:rPr>
        <w:t xml:space="preserve"> около €7 </w:t>
      </w:r>
      <w:r>
        <w:rPr>
          <w:rFonts w:ascii="Arial" w:eastAsia="Arial" w:hAnsi="Arial" w:cs="Arial"/>
          <w:sz w:val="18"/>
          <w:szCs w:val="18"/>
          <w:lang w:val="ru-RU"/>
        </w:rPr>
        <w:t>(для желающих отправиться в Рим во второй день)</w:t>
      </w:r>
    </w:p>
    <w:p w:rsidR="007E1642" w:rsidRPr="00D212E3" w:rsidRDefault="007E1642" w:rsidP="007E1642">
      <w:pPr>
        <w:numPr>
          <w:ilvl w:val="0"/>
          <w:numId w:val="44"/>
        </w:numPr>
        <w:ind w:right="58"/>
        <w:jc w:val="both"/>
        <w:rPr>
          <w:rFonts w:ascii="Arial" w:hAnsi="Arial" w:cs="Arial"/>
          <w:sz w:val="18"/>
          <w:szCs w:val="18"/>
          <w:lang w:val="ru-RU"/>
        </w:rPr>
      </w:pPr>
      <w:r w:rsidRPr="0D9ED1F8">
        <w:rPr>
          <w:rFonts w:ascii="Arial" w:hAnsi="Arial" w:cs="Arial"/>
          <w:sz w:val="18"/>
          <w:szCs w:val="18"/>
          <w:lang w:val="ru-RU"/>
        </w:rPr>
        <w:t>катание на гондолах по каналам Венеции – €20 (при наличии группы в 6 человек)</w:t>
      </w:r>
    </w:p>
    <w:p w:rsidR="000C10E1" w:rsidRPr="00956C44" w:rsidRDefault="000C10E1" w:rsidP="00956C44">
      <w:pPr>
        <w:ind w:left="720"/>
        <w:rPr>
          <w:rFonts w:ascii="Arial" w:hAnsi="Arial" w:cs="Arial"/>
          <w:b/>
          <w:bCs/>
          <w:sz w:val="16"/>
          <w:szCs w:val="16"/>
          <w:lang w:val="ru-RU"/>
        </w:rPr>
      </w:pPr>
    </w:p>
    <w:sectPr w:rsidR="000C10E1" w:rsidRPr="00956C44" w:rsidSect="00C26833">
      <w:type w:val="continuous"/>
      <w:pgSz w:w="11906" w:h="16838"/>
      <w:pgMar w:top="284" w:right="426" w:bottom="458" w:left="360" w:header="270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E67" w:rsidRDefault="009D5E67" w:rsidP="00A57F93">
      <w:r>
        <w:separator/>
      </w:r>
    </w:p>
  </w:endnote>
  <w:endnote w:type="continuationSeparator" w:id="0">
    <w:p w:rsidR="009D5E67" w:rsidRDefault="009D5E67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E67" w:rsidRDefault="009D5E67" w:rsidP="00A57F93">
      <w:r>
        <w:separator/>
      </w:r>
    </w:p>
  </w:footnote>
  <w:footnote w:type="continuationSeparator" w:id="0">
    <w:p w:rsidR="009D5E67" w:rsidRDefault="009D5E67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B4ED18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C3100"/>
    <w:multiLevelType w:val="hybridMultilevel"/>
    <w:tmpl w:val="C9A089C4"/>
    <w:lvl w:ilvl="0" w:tplc="ADE47342">
      <w:start w:val="1"/>
      <w:numFmt w:val="bullet"/>
      <w:pStyle w:val="a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F5052"/>
    <w:multiLevelType w:val="hybridMultilevel"/>
    <w:tmpl w:val="6008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6101A"/>
    <w:multiLevelType w:val="hybridMultilevel"/>
    <w:tmpl w:val="CB42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F2CA5"/>
    <w:multiLevelType w:val="hybridMultilevel"/>
    <w:tmpl w:val="F14A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14B93"/>
    <w:multiLevelType w:val="hybridMultilevel"/>
    <w:tmpl w:val="F910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9"/>
  </w:num>
  <w:num w:numId="6">
    <w:abstractNumId w:val="6"/>
  </w:num>
  <w:num w:numId="7">
    <w:abstractNumId w:val="8"/>
  </w:num>
  <w:num w:numId="8">
    <w:abstractNumId w:val="1"/>
  </w:num>
  <w:num w:numId="9">
    <w:abstractNumId w:val="26"/>
  </w:num>
  <w:num w:numId="10">
    <w:abstractNumId w:val="10"/>
  </w:num>
  <w:num w:numId="11">
    <w:abstractNumId w:val="3"/>
  </w:num>
  <w:num w:numId="12">
    <w:abstractNumId w:val="21"/>
  </w:num>
  <w:num w:numId="13">
    <w:abstractNumId w:val="40"/>
  </w:num>
  <w:num w:numId="14">
    <w:abstractNumId w:val="22"/>
  </w:num>
  <w:num w:numId="15">
    <w:abstractNumId w:val="25"/>
  </w:num>
  <w:num w:numId="16">
    <w:abstractNumId w:val="20"/>
  </w:num>
  <w:num w:numId="17">
    <w:abstractNumId w:val="30"/>
  </w:num>
  <w:num w:numId="18">
    <w:abstractNumId w:val="27"/>
  </w:num>
  <w:num w:numId="19">
    <w:abstractNumId w:val="5"/>
  </w:num>
  <w:num w:numId="20">
    <w:abstractNumId w:val="37"/>
  </w:num>
  <w:num w:numId="21">
    <w:abstractNumId w:val="24"/>
  </w:num>
  <w:num w:numId="22">
    <w:abstractNumId w:val="29"/>
  </w:num>
  <w:num w:numId="23">
    <w:abstractNumId w:val="31"/>
  </w:num>
  <w:num w:numId="24">
    <w:abstractNumId w:val="12"/>
  </w:num>
  <w:num w:numId="25">
    <w:abstractNumId w:val="14"/>
  </w:num>
  <w:num w:numId="26">
    <w:abstractNumId w:val="4"/>
  </w:num>
  <w:num w:numId="27">
    <w:abstractNumId w:val="17"/>
  </w:num>
  <w:num w:numId="28">
    <w:abstractNumId w:val="19"/>
  </w:num>
  <w:num w:numId="29">
    <w:abstractNumId w:val="0"/>
  </w:num>
  <w:num w:numId="30">
    <w:abstractNumId w:val="36"/>
  </w:num>
  <w:num w:numId="31">
    <w:abstractNumId w:val="28"/>
  </w:num>
  <w:num w:numId="32">
    <w:abstractNumId w:val="9"/>
  </w:num>
  <w:num w:numId="33">
    <w:abstractNumId w:val="2"/>
  </w:num>
  <w:num w:numId="34">
    <w:abstractNumId w:val="41"/>
  </w:num>
  <w:num w:numId="35">
    <w:abstractNumId w:val="34"/>
  </w:num>
  <w:num w:numId="36">
    <w:abstractNumId w:val="23"/>
  </w:num>
  <w:num w:numId="37">
    <w:abstractNumId w:val="32"/>
  </w:num>
  <w:num w:numId="38">
    <w:abstractNumId w:val="13"/>
  </w:num>
  <w:num w:numId="39">
    <w:abstractNumId w:val="38"/>
  </w:num>
  <w:num w:numId="40">
    <w:abstractNumId w:val="7"/>
  </w:num>
  <w:num w:numId="41">
    <w:abstractNumId w:val="18"/>
  </w:num>
  <w:num w:numId="42">
    <w:abstractNumId w:val="33"/>
  </w:num>
  <w:num w:numId="43">
    <w:abstractNumId w:val="16"/>
  </w:num>
  <w:num w:numId="44">
    <w:abstractNumId w:val="35"/>
  </w:num>
  <w:num w:numId="45">
    <w:abstractNumId w:val="1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5D90"/>
    <w:rsid w:val="0000687F"/>
    <w:rsid w:val="00010F8B"/>
    <w:rsid w:val="00015A4C"/>
    <w:rsid w:val="00020D75"/>
    <w:rsid w:val="0002352D"/>
    <w:rsid w:val="00027705"/>
    <w:rsid w:val="00031C7A"/>
    <w:rsid w:val="00035E3A"/>
    <w:rsid w:val="00043CA9"/>
    <w:rsid w:val="000471D3"/>
    <w:rsid w:val="0005182E"/>
    <w:rsid w:val="00055F54"/>
    <w:rsid w:val="0006083F"/>
    <w:rsid w:val="0006126D"/>
    <w:rsid w:val="00063D3F"/>
    <w:rsid w:val="00072514"/>
    <w:rsid w:val="0007569E"/>
    <w:rsid w:val="00090E64"/>
    <w:rsid w:val="0009316A"/>
    <w:rsid w:val="00095F12"/>
    <w:rsid w:val="000967AF"/>
    <w:rsid w:val="00096B98"/>
    <w:rsid w:val="00096E14"/>
    <w:rsid w:val="000A1E3C"/>
    <w:rsid w:val="000A4D16"/>
    <w:rsid w:val="000B259F"/>
    <w:rsid w:val="000B690F"/>
    <w:rsid w:val="000C10E1"/>
    <w:rsid w:val="000C12A0"/>
    <w:rsid w:val="000C77A4"/>
    <w:rsid w:val="000D6451"/>
    <w:rsid w:val="000E2CC1"/>
    <w:rsid w:val="000E3C81"/>
    <w:rsid w:val="000E4899"/>
    <w:rsid w:val="000F2A21"/>
    <w:rsid w:val="000F5514"/>
    <w:rsid w:val="000F695D"/>
    <w:rsid w:val="00103FD6"/>
    <w:rsid w:val="001056D5"/>
    <w:rsid w:val="00105E20"/>
    <w:rsid w:val="001063E0"/>
    <w:rsid w:val="00111CB2"/>
    <w:rsid w:val="001229E0"/>
    <w:rsid w:val="00124305"/>
    <w:rsid w:val="001254F7"/>
    <w:rsid w:val="00126D34"/>
    <w:rsid w:val="00127D23"/>
    <w:rsid w:val="001325FB"/>
    <w:rsid w:val="00132C08"/>
    <w:rsid w:val="00134596"/>
    <w:rsid w:val="00142C52"/>
    <w:rsid w:val="00144203"/>
    <w:rsid w:val="001444A2"/>
    <w:rsid w:val="0014565B"/>
    <w:rsid w:val="0015004E"/>
    <w:rsid w:val="001510DC"/>
    <w:rsid w:val="00153668"/>
    <w:rsid w:val="00154CA4"/>
    <w:rsid w:val="0016528B"/>
    <w:rsid w:val="00167EC2"/>
    <w:rsid w:val="00167F2D"/>
    <w:rsid w:val="001741FB"/>
    <w:rsid w:val="001803B5"/>
    <w:rsid w:val="001819CD"/>
    <w:rsid w:val="00183184"/>
    <w:rsid w:val="00185859"/>
    <w:rsid w:val="00187246"/>
    <w:rsid w:val="0019005B"/>
    <w:rsid w:val="00190853"/>
    <w:rsid w:val="00197C26"/>
    <w:rsid w:val="001A1405"/>
    <w:rsid w:val="001B1FCC"/>
    <w:rsid w:val="001B3BB0"/>
    <w:rsid w:val="001B6A53"/>
    <w:rsid w:val="001B6E81"/>
    <w:rsid w:val="001C7B13"/>
    <w:rsid w:val="001D3173"/>
    <w:rsid w:val="001E0B8B"/>
    <w:rsid w:val="001F212C"/>
    <w:rsid w:val="001F5462"/>
    <w:rsid w:val="001F56A3"/>
    <w:rsid w:val="00205482"/>
    <w:rsid w:val="002143E5"/>
    <w:rsid w:val="00225433"/>
    <w:rsid w:val="002328BF"/>
    <w:rsid w:val="00235223"/>
    <w:rsid w:val="00235F0D"/>
    <w:rsid w:val="00240833"/>
    <w:rsid w:val="00243843"/>
    <w:rsid w:val="00246577"/>
    <w:rsid w:val="00252898"/>
    <w:rsid w:val="00256076"/>
    <w:rsid w:val="002569DE"/>
    <w:rsid w:val="00256D81"/>
    <w:rsid w:val="002608F2"/>
    <w:rsid w:val="00261293"/>
    <w:rsid w:val="00262279"/>
    <w:rsid w:val="00271016"/>
    <w:rsid w:val="002729E6"/>
    <w:rsid w:val="002730CF"/>
    <w:rsid w:val="002760F9"/>
    <w:rsid w:val="002772F3"/>
    <w:rsid w:val="0027734E"/>
    <w:rsid w:val="00284580"/>
    <w:rsid w:val="00284B23"/>
    <w:rsid w:val="00291EE9"/>
    <w:rsid w:val="00294431"/>
    <w:rsid w:val="00296946"/>
    <w:rsid w:val="002A54DB"/>
    <w:rsid w:val="002A6194"/>
    <w:rsid w:val="002A6B2C"/>
    <w:rsid w:val="002B5916"/>
    <w:rsid w:val="002C34BB"/>
    <w:rsid w:val="002D276E"/>
    <w:rsid w:val="002D5854"/>
    <w:rsid w:val="002E71C0"/>
    <w:rsid w:val="00303120"/>
    <w:rsid w:val="00312103"/>
    <w:rsid w:val="0031485A"/>
    <w:rsid w:val="00315B93"/>
    <w:rsid w:val="00316BCF"/>
    <w:rsid w:val="0032214C"/>
    <w:rsid w:val="00334AE0"/>
    <w:rsid w:val="00335748"/>
    <w:rsid w:val="0033677B"/>
    <w:rsid w:val="00337640"/>
    <w:rsid w:val="003538A3"/>
    <w:rsid w:val="0035500A"/>
    <w:rsid w:val="00355C65"/>
    <w:rsid w:val="00355D90"/>
    <w:rsid w:val="00363059"/>
    <w:rsid w:val="00364E3A"/>
    <w:rsid w:val="00373746"/>
    <w:rsid w:val="00374828"/>
    <w:rsid w:val="0037528B"/>
    <w:rsid w:val="00385149"/>
    <w:rsid w:val="0038573D"/>
    <w:rsid w:val="0039038D"/>
    <w:rsid w:val="003918F4"/>
    <w:rsid w:val="00395FAA"/>
    <w:rsid w:val="003A0DAF"/>
    <w:rsid w:val="003B1EC3"/>
    <w:rsid w:val="003B3681"/>
    <w:rsid w:val="003B793B"/>
    <w:rsid w:val="003B7DA4"/>
    <w:rsid w:val="003C60D1"/>
    <w:rsid w:val="003E12B1"/>
    <w:rsid w:val="003F08AF"/>
    <w:rsid w:val="003F20F6"/>
    <w:rsid w:val="003F6295"/>
    <w:rsid w:val="0040036D"/>
    <w:rsid w:val="00402B56"/>
    <w:rsid w:val="0040758A"/>
    <w:rsid w:val="0041162C"/>
    <w:rsid w:val="0041174D"/>
    <w:rsid w:val="00411A0A"/>
    <w:rsid w:val="00417AE3"/>
    <w:rsid w:val="0042076C"/>
    <w:rsid w:val="00421B7D"/>
    <w:rsid w:val="00422422"/>
    <w:rsid w:val="00435E2A"/>
    <w:rsid w:val="00441B8B"/>
    <w:rsid w:val="00443202"/>
    <w:rsid w:val="004452A2"/>
    <w:rsid w:val="00445C31"/>
    <w:rsid w:val="00446809"/>
    <w:rsid w:val="0045020E"/>
    <w:rsid w:val="00450732"/>
    <w:rsid w:val="00453F7B"/>
    <w:rsid w:val="0045533A"/>
    <w:rsid w:val="0045751F"/>
    <w:rsid w:val="004604AD"/>
    <w:rsid w:val="00464465"/>
    <w:rsid w:val="00471ABA"/>
    <w:rsid w:val="00480B68"/>
    <w:rsid w:val="00481715"/>
    <w:rsid w:val="00483B6B"/>
    <w:rsid w:val="00494FB3"/>
    <w:rsid w:val="00495C98"/>
    <w:rsid w:val="004A1917"/>
    <w:rsid w:val="004A5693"/>
    <w:rsid w:val="004A71F9"/>
    <w:rsid w:val="004B6742"/>
    <w:rsid w:val="004C437E"/>
    <w:rsid w:val="004D77BC"/>
    <w:rsid w:val="004F11D3"/>
    <w:rsid w:val="004F254A"/>
    <w:rsid w:val="004F311D"/>
    <w:rsid w:val="004F3201"/>
    <w:rsid w:val="004F660A"/>
    <w:rsid w:val="004F6D9F"/>
    <w:rsid w:val="00500E64"/>
    <w:rsid w:val="00505F96"/>
    <w:rsid w:val="00514A2A"/>
    <w:rsid w:val="00517913"/>
    <w:rsid w:val="00517CDE"/>
    <w:rsid w:val="00520368"/>
    <w:rsid w:val="00530D3C"/>
    <w:rsid w:val="00532A4B"/>
    <w:rsid w:val="00532DC4"/>
    <w:rsid w:val="00537692"/>
    <w:rsid w:val="0054798D"/>
    <w:rsid w:val="00550C57"/>
    <w:rsid w:val="00564219"/>
    <w:rsid w:val="00581C08"/>
    <w:rsid w:val="00582CD9"/>
    <w:rsid w:val="00585A3D"/>
    <w:rsid w:val="005878E8"/>
    <w:rsid w:val="005904A2"/>
    <w:rsid w:val="00591CBD"/>
    <w:rsid w:val="00593300"/>
    <w:rsid w:val="00594CC8"/>
    <w:rsid w:val="00597440"/>
    <w:rsid w:val="005A37DD"/>
    <w:rsid w:val="005A4BAC"/>
    <w:rsid w:val="005B039F"/>
    <w:rsid w:val="005B1287"/>
    <w:rsid w:val="005B4154"/>
    <w:rsid w:val="005B72DA"/>
    <w:rsid w:val="005B7BB9"/>
    <w:rsid w:val="005C097F"/>
    <w:rsid w:val="005C133E"/>
    <w:rsid w:val="005C681E"/>
    <w:rsid w:val="005D0DF0"/>
    <w:rsid w:val="005E2F8E"/>
    <w:rsid w:val="00605F31"/>
    <w:rsid w:val="00606C92"/>
    <w:rsid w:val="006101F6"/>
    <w:rsid w:val="006110EC"/>
    <w:rsid w:val="00612843"/>
    <w:rsid w:val="006177AD"/>
    <w:rsid w:val="006266AB"/>
    <w:rsid w:val="0063014A"/>
    <w:rsid w:val="006306DA"/>
    <w:rsid w:val="00645951"/>
    <w:rsid w:val="00650396"/>
    <w:rsid w:val="00652BB8"/>
    <w:rsid w:val="00652EB5"/>
    <w:rsid w:val="0065359E"/>
    <w:rsid w:val="006543A1"/>
    <w:rsid w:val="00657B6F"/>
    <w:rsid w:val="006678C8"/>
    <w:rsid w:val="006803CD"/>
    <w:rsid w:val="006817DD"/>
    <w:rsid w:val="0068353E"/>
    <w:rsid w:val="00684418"/>
    <w:rsid w:val="006863E9"/>
    <w:rsid w:val="0068646A"/>
    <w:rsid w:val="00691DFA"/>
    <w:rsid w:val="00692777"/>
    <w:rsid w:val="0069765A"/>
    <w:rsid w:val="006A080B"/>
    <w:rsid w:val="006B2728"/>
    <w:rsid w:val="006B5B24"/>
    <w:rsid w:val="006B677F"/>
    <w:rsid w:val="006B73EE"/>
    <w:rsid w:val="006B7401"/>
    <w:rsid w:val="006C28A1"/>
    <w:rsid w:val="006C45F5"/>
    <w:rsid w:val="006E02E5"/>
    <w:rsid w:val="006E09DC"/>
    <w:rsid w:val="006E1645"/>
    <w:rsid w:val="006E21EE"/>
    <w:rsid w:val="006E3D6E"/>
    <w:rsid w:val="006F12E0"/>
    <w:rsid w:val="006F12EB"/>
    <w:rsid w:val="0070358C"/>
    <w:rsid w:val="00724DE9"/>
    <w:rsid w:val="0073203A"/>
    <w:rsid w:val="00743855"/>
    <w:rsid w:val="007453C6"/>
    <w:rsid w:val="00747711"/>
    <w:rsid w:val="007478D2"/>
    <w:rsid w:val="0075358F"/>
    <w:rsid w:val="00765BF6"/>
    <w:rsid w:val="00772A9A"/>
    <w:rsid w:val="00772E8F"/>
    <w:rsid w:val="00785021"/>
    <w:rsid w:val="007942E6"/>
    <w:rsid w:val="007A4C60"/>
    <w:rsid w:val="007A76CE"/>
    <w:rsid w:val="007B1084"/>
    <w:rsid w:val="007B424E"/>
    <w:rsid w:val="007B5B49"/>
    <w:rsid w:val="007C446B"/>
    <w:rsid w:val="007D2123"/>
    <w:rsid w:val="007D590B"/>
    <w:rsid w:val="007D5A3D"/>
    <w:rsid w:val="007D708F"/>
    <w:rsid w:val="007E1642"/>
    <w:rsid w:val="007F03B8"/>
    <w:rsid w:val="007F08E3"/>
    <w:rsid w:val="007F4D57"/>
    <w:rsid w:val="007F5F70"/>
    <w:rsid w:val="007F63C3"/>
    <w:rsid w:val="008100B3"/>
    <w:rsid w:val="00810A0E"/>
    <w:rsid w:val="00815120"/>
    <w:rsid w:val="008151E1"/>
    <w:rsid w:val="008201A8"/>
    <w:rsid w:val="0082280E"/>
    <w:rsid w:val="00823EE1"/>
    <w:rsid w:val="00830A94"/>
    <w:rsid w:val="00831E40"/>
    <w:rsid w:val="00833E2B"/>
    <w:rsid w:val="00833FD0"/>
    <w:rsid w:val="0084147D"/>
    <w:rsid w:val="008428A2"/>
    <w:rsid w:val="00842A41"/>
    <w:rsid w:val="0084434C"/>
    <w:rsid w:val="00853812"/>
    <w:rsid w:val="00855E3E"/>
    <w:rsid w:val="00860196"/>
    <w:rsid w:val="00864FAA"/>
    <w:rsid w:val="00873C08"/>
    <w:rsid w:val="00886448"/>
    <w:rsid w:val="008875B6"/>
    <w:rsid w:val="00890A33"/>
    <w:rsid w:val="00895403"/>
    <w:rsid w:val="008A36C8"/>
    <w:rsid w:val="008A40ED"/>
    <w:rsid w:val="008A6D01"/>
    <w:rsid w:val="008B250A"/>
    <w:rsid w:val="008B25B5"/>
    <w:rsid w:val="008B6DB0"/>
    <w:rsid w:val="008B7C39"/>
    <w:rsid w:val="008C071A"/>
    <w:rsid w:val="008C20DC"/>
    <w:rsid w:val="008D02DB"/>
    <w:rsid w:val="008E14F9"/>
    <w:rsid w:val="008E18BB"/>
    <w:rsid w:val="008E23BC"/>
    <w:rsid w:val="008E2568"/>
    <w:rsid w:val="008E5847"/>
    <w:rsid w:val="008E7922"/>
    <w:rsid w:val="009007AD"/>
    <w:rsid w:val="00902058"/>
    <w:rsid w:val="00905DE6"/>
    <w:rsid w:val="0091203B"/>
    <w:rsid w:val="00912E4F"/>
    <w:rsid w:val="00917D90"/>
    <w:rsid w:val="00920504"/>
    <w:rsid w:val="00946E8E"/>
    <w:rsid w:val="00952DE4"/>
    <w:rsid w:val="00956C44"/>
    <w:rsid w:val="00961B79"/>
    <w:rsid w:val="00964F21"/>
    <w:rsid w:val="0097562C"/>
    <w:rsid w:val="00990736"/>
    <w:rsid w:val="00990C8A"/>
    <w:rsid w:val="00995360"/>
    <w:rsid w:val="009A7734"/>
    <w:rsid w:val="009A7D20"/>
    <w:rsid w:val="009B0275"/>
    <w:rsid w:val="009B5624"/>
    <w:rsid w:val="009C1C87"/>
    <w:rsid w:val="009C2765"/>
    <w:rsid w:val="009C486E"/>
    <w:rsid w:val="009D0C2D"/>
    <w:rsid w:val="009D43D6"/>
    <w:rsid w:val="009D5E67"/>
    <w:rsid w:val="009E7520"/>
    <w:rsid w:val="009F0E4F"/>
    <w:rsid w:val="00A04092"/>
    <w:rsid w:val="00A0642B"/>
    <w:rsid w:val="00A066EC"/>
    <w:rsid w:val="00A107B3"/>
    <w:rsid w:val="00A1230C"/>
    <w:rsid w:val="00A21A34"/>
    <w:rsid w:val="00A22EFA"/>
    <w:rsid w:val="00A261B2"/>
    <w:rsid w:val="00A27CC5"/>
    <w:rsid w:val="00A346B9"/>
    <w:rsid w:val="00A350F5"/>
    <w:rsid w:val="00A37D29"/>
    <w:rsid w:val="00A413CC"/>
    <w:rsid w:val="00A42118"/>
    <w:rsid w:val="00A50B66"/>
    <w:rsid w:val="00A523DD"/>
    <w:rsid w:val="00A54554"/>
    <w:rsid w:val="00A566BE"/>
    <w:rsid w:val="00A57F93"/>
    <w:rsid w:val="00A6696E"/>
    <w:rsid w:val="00A74ECB"/>
    <w:rsid w:val="00A76447"/>
    <w:rsid w:val="00A8012C"/>
    <w:rsid w:val="00A81065"/>
    <w:rsid w:val="00A85BDE"/>
    <w:rsid w:val="00A9719B"/>
    <w:rsid w:val="00A97B9B"/>
    <w:rsid w:val="00AA067B"/>
    <w:rsid w:val="00AA1D6D"/>
    <w:rsid w:val="00AA4C00"/>
    <w:rsid w:val="00AD0BD7"/>
    <w:rsid w:val="00AD4006"/>
    <w:rsid w:val="00AD7B55"/>
    <w:rsid w:val="00AE3362"/>
    <w:rsid w:val="00AE3853"/>
    <w:rsid w:val="00AF018A"/>
    <w:rsid w:val="00AF169D"/>
    <w:rsid w:val="00AF2ADF"/>
    <w:rsid w:val="00AF342B"/>
    <w:rsid w:val="00AF3E51"/>
    <w:rsid w:val="00AF59F1"/>
    <w:rsid w:val="00B0329C"/>
    <w:rsid w:val="00B07507"/>
    <w:rsid w:val="00B113D7"/>
    <w:rsid w:val="00B12A7D"/>
    <w:rsid w:val="00B1441F"/>
    <w:rsid w:val="00B16B15"/>
    <w:rsid w:val="00B219CD"/>
    <w:rsid w:val="00B258E0"/>
    <w:rsid w:val="00B35384"/>
    <w:rsid w:val="00B50AA8"/>
    <w:rsid w:val="00B50ACB"/>
    <w:rsid w:val="00B52EB2"/>
    <w:rsid w:val="00B552EB"/>
    <w:rsid w:val="00B55EDE"/>
    <w:rsid w:val="00B61266"/>
    <w:rsid w:val="00B64621"/>
    <w:rsid w:val="00B73B81"/>
    <w:rsid w:val="00B769BF"/>
    <w:rsid w:val="00B777C1"/>
    <w:rsid w:val="00B77D77"/>
    <w:rsid w:val="00B838E6"/>
    <w:rsid w:val="00B857ED"/>
    <w:rsid w:val="00B90626"/>
    <w:rsid w:val="00B93199"/>
    <w:rsid w:val="00B969B1"/>
    <w:rsid w:val="00BA1E22"/>
    <w:rsid w:val="00BA351D"/>
    <w:rsid w:val="00BA42F2"/>
    <w:rsid w:val="00BA5D77"/>
    <w:rsid w:val="00BB21C3"/>
    <w:rsid w:val="00BB3BF2"/>
    <w:rsid w:val="00BB3C88"/>
    <w:rsid w:val="00BB7F7D"/>
    <w:rsid w:val="00BC0A39"/>
    <w:rsid w:val="00BC0C1B"/>
    <w:rsid w:val="00BC17B6"/>
    <w:rsid w:val="00BC37DE"/>
    <w:rsid w:val="00BD0478"/>
    <w:rsid w:val="00BD37A2"/>
    <w:rsid w:val="00BE40A1"/>
    <w:rsid w:val="00BF08D0"/>
    <w:rsid w:val="00BF4372"/>
    <w:rsid w:val="00BF568B"/>
    <w:rsid w:val="00C0052E"/>
    <w:rsid w:val="00C04BC5"/>
    <w:rsid w:val="00C07668"/>
    <w:rsid w:val="00C13A84"/>
    <w:rsid w:val="00C14E33"/>
    <w:rsid w:val="00C15D39"/>
    <w:rsid w:val="00C20779"/>
    <w:rsid w:val="00C2248B"/>
    <w:rsid w:val="00C23D33"/>
    <w:rsid w:val="00C2401C"/>
    <w:rsid w:val="00C24265"/>
    <w:rsid w:val="00C25DC7"/>
    <w:rsid w:val="00C26833"/>
    <w:rsid w:val="00C34E02"/>
    <w:rsid w:val="00C35624"/>
    <w:rsid w:val="00C41C4E"/>
    <w:rsid w:val="00C45EFA"/>
    <w:rsid w:val="00C503B2"/>
    <w:rsid w:val="00C56948"/>
    <w:rsid w:val="00C57BF1"/>
    <w:rsid w:val="00C611FC"/>
    <w:rsid w:val="00C769EB"/>
    <w:rsid w:val="00C76C7D"/>
    <w:rsid w:val="00C80D6F"/>
    <w:rsid w:val="00C8222F"/>
    <w:rsid w:val="00C83F37"/>
    <w:rsid w:val="00C85CAA"/>
    <w:rsid w:val="00C8672B"/>
    <w:rsid w:val="00C87D8F"/>
    <w:rsid w:val="00C909F8"/>
    <w:rsid w:val="00C91F4E"/>
    <w:rsid w:val="00C927AD"/>
    <w:rsid w:val="00C92D68"/>
    <w:rsid w:val="00C95277"/>
    <w:rsid w:val="00CA6AE4"/>
    <w:rsid w:val="00CB1D82"/>
    <w:rsid w:val="00CB2B0D"/>
    <w:rsid w:val="00CB61F8"/>
    <w:rsid w:val="00CB65EC"/>
    <w:rsid w:val="00CB7701"/>
    <w:rsid w:val="00CC01AF"/>
    <w:rsid w:val="00CC0DEE"/>
    <w:rsid w:val="00CC105F"/>
    <w:rsid w:val="00CC1EB0"/>
    <w:rsid w:val="00CC2859"/>
    <w:rsid w:val="00CC7AB1"/>
    <w:rsid w:val="00CD3A61"/>
    <w:rsid w:val="00CD51A2"/>
    <w:rsid w:val="00CD5263"/>
    <w:rsid w:val="00CE13FD"/>
    <w:rsid w:val="00CE4301"/>
    <w:rsid w:val="00CE6F1F"/>
    <w:rsid w:val="00CE7A19"/>
    <w:rsid w:val="00CF4737"/>
    <w:rsid w:val="00D017AA"/>
    <w:rsid w:val="00D027CA"/>
    <w:rsid w:val="00D11872"/>
    <w:rsid w:val="00D137BB"/>
    <w:rsid w:val="00D26DA5"/>
    <w:rsid w:val="00D27706"/>
    <w:rsid w:val="00D27D43"/>
    <w:rsid w:val="00D31AAC"/>
    <w:rsid w:val="00D342DE"/>
    <w:rsid w:val="00D351E2"/>
    <w:rsid w:val="00D36738"/>
    <w:rsid w:val="00D41EE8"/>
    <w:rsid w:val="00D448E4"/>
    <w:rsid w:val="00D45BA3"/>
    <w:rsid w:val="00D54C1F"/>
    <w:rsid w:val="00D62656"/>
    <w:rsid w:val="00D6575A"/>
    <w:rsid w:val="00D65971"/>
    <w:rsid w:val="00D67B39"/>
    <w:rsid w:val="00D73B6B"/>
    <w:rsid w:val="00D76456"/>
    <w:rsid w:val="00D814A3"/>
    <w:rsid w:val="00D81A3F"/>
    <w:rsid w:val="00D86385"/>
    <w:rsid w:val="00D94A12"/>
    <w:rsid w:val="00D94B81"/>
    <w:rsid w:val="00D9566E"/>
    <w:rsid w:val="00DA0819"/>
    <w:rsid w:val="00DA307C"/>
    <w:rsid w:val="00DA3150"/>
    <w:rsid w:val="00DB38A7"/>
    <w:rsid w:val="00DC1831"/>
    <w:rsid w:val="00DC19AD"/>
    <w:rsid w:val="00DC3079"/>
    <w:rsid w:val="00DC35A4"/>
    <w:rsid w:val="00DC417D"/>
    <w:rsid w:val="00DC509C"/>
    <w:rsid w:val="00DC62EE"/>
    <w:rsid w:val="00DD1179"/>
    <w:rsid w:val="00DD645B"/>
    <w:rsid w:val="00DE0647"/>
    <w:rsid w:val="00DE0F29"/>
    <w:rsid w:val="00DF2116"/>
    <w:rsid w:val="00E14666"/>
    <w:rsid w:val="00E167FA"/>
    <w:rsid w:val="00E17E01"/>
    <w:rsid w:val="00E2537B"/>
    <w:rsid w:val="00E27FD0"/>
    <w:rsid w:val="00E30F8E"/>
    <w:rsid w:val="00E35150"/>
    <w:rsid w:val="00E37F36"/>
    <w:rsid w:val="00E45054"/>
    <w:rsid w:val="00E541AC"/>
    <w:rsid w:val="00E56B3A"/>
    <w:rsid w:val="00E673E1"/>
    <w:rsid w:val="00E71DA8"/>
    <w:rsid w:val="00E77967"/>
    <w:rsid w:val="00E77D19"/>
    <w:rsid w:val="00E83896"/>
    <w:rsid w:val="00E852FB"/>
    <w:rsid w:val="00E86681"/>
    <w:rsid w:val="00E90EF2"/>
    <w:rsid w:val="00E92645"/>
    <w:rsid w:val="00EA5F28"/>
    <w:rsid w:val="00EA6FFD"/>
    <w:rsid w:val="00EB3A32"/>
    <w:rsid w:val="00EB6327"/>
    <w:rsid w:val="00EC7CB7"/>
    <w:rsid w:val="00ED2CB0"/>
    <w:rsid w:val="00EE4202"/>
    <w:rsid w:val="00EE773C"/>
    <w:rsid w:val="00EE7ECD"/>
    <w:rsid w:val="00EF1786"/>
    <w:rsid w:val="00EF447D"/>
    <w:rsid w:val="00EF6B7E"/>
    <w:rsid w:val="00F137D1"/>
    <w:rsid w:val="00F15EA3"/>
    <w:rsid w:val="00F15FFB"/>
    <w:rsid w:val="00F17BB5"/>
    <w:rsid w:val="00F207CC"/>
    <w:rsid w:val="00F24335"/>
    <w:rsid w:val="00F2540A"/>
    <w:rsid w:val="00F41CC9"/>
    <w:rsid w:val="00F46062"/>
    <w:rsid w:val="00F508B6"/>
    <w:rsid w:val="00F547DF"/>
    <w:rsid w:val="00F56879"/>
    <w:rsid w:val="00F60B81"/>
    <w:rsid w:val="00F63337"/>
    <w:rsid w:val="00F70ED7"/>
    <w:rsid w:val="00F72CDC"/>
    <w:rsid w:val="00F73518"/>
    <w:rsid w:val="00F7473C"/>
    <w:rsid w:val="00F7753A"/>
    <w:rsid w:val="00F82178"/>
    <w:rsid w:val="00FA0A73"/>
    <w:rsid w:val="00FA58D7"/>
    <w:rsid w:val="00FB3D8D"/>
    <w:rsid w:val="00FC1B9A"/>
    <w:rsid w:val="00FD1FB7"/>
    <w:rsid w:val="00FD3C93"/>
    <w:rsid w:val="00FD3DE0"/>
    <w:rsid w:val="00FE331F"/>
    <w:rsid w:val="00FE75B9"/>
    <w:rsid w:val="00FF0A7B"/>
    <w:rsid w:val="00FF394B"/>
    <w:rsid w:val="00FF55F0"/>
    <w:rsid w:val="00FF6EF5"/>
    <w:rsid w:val="00FF7393"/>
    <w:rsid w:val="0D9ED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104DA7"/>
  <w15:docId w15:val="{6217F170-8B73-4919-9375-79E0166F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0"/>
    <w:next w:val="a0"/>
    <w:link w:val="20"/>
    <w:uiPriority w:val="9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0"/>
    <w:next w:val="a0"/>
    <w:link w:val="30"/>
    <w:uiPriority w:val="9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paragraph" w:styleId="4">
    <w:name w:val="heading 4"/>
    <w:basedOn w:val="a0"/>
    <w:next w:val="a0"/>
    <w:link w:val="40"/>
    <w:uiPriority w:val="9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0"/>
    <w:next w:val="a0"/>
    <w:link w:val="50"/>
    <w:uiPriority w:val="9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65359E"/>
    <w:pPr>
      <w:spacing w:before="240" w:after="60"/>
      <w:outlineLvl w:val="5"/>
    </w:pPr>
    <w:rPr>
      <w:b/>
      <w:bCs/>
      <w:sz w:val="20"/>
      <w:szCs w:val="20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65359E"/>
    <w:pPr>
      <w:spacing w:before="240" w:after="60"/>
      <w:outlineLvl w:val="6"/>
    </w:pPr>
    <w:rPr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65359E"/>
    <w:pPr>
      <w:spacing w:before="240" w:after="60"/>
      <w:outlineLvl w:val="7"/>
    </w:pPr>
    <w:rPr>
      <w:i/>
      <w:iCs/>
      <w:lang w:val="ru-RU" w:eastAsia="ru-RU"/>
    </w:rPr>
  </w:style>
  <w:style w:type="paragraph" w:styleId="9">
    <w:name w:val="heading 9"/>
    <w:basedOn w:val="a0"/>
    <w:next w:val="a0"/>
    <w:link w:val="90"/>
    <w:uiPriority w:val="9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359E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65359E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5359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1"/>
    <w:link w:val="4"/>
    <w:uiPriority w:val="99"/>
    <w:locked/>
    <w:rsid w:val="0065359E"/>
    <w:rPr>
      <w:rFonts w:cs="Times New Roman"/>
      <w:b/>
      <w:sz w:val="28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65359E"/>
    <w:rPr>
      <w:rFonts w:cs="Times New Roman"/>
      <w:b/>
      <w:i/>
      <w:sz w:val="26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65359E"/>
    <w:rPr>
      <w:rFonts w:cs="Times New Roman"/>
      <w:b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65359E"/>
    <w:rPr>
      <w:rFonts w:cs="Times New Roman"/>
      <w:sz w:val="24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65359E"/>
    <w:rPr>
      <w:rFonts w:cs="Times New Roman"/>
      <w:i/>
      <w:sz w:val="24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65359E"/>
    <w:rPr>
      <w:rFonts w:ascii="Cambria" w:hAnsi="Cambria" w:cs="Times New Roman"/>
    </w:rPr>
  </w:style>
  <w:style w:type="paragraph" w:styleId="21">
    <w:name w:val="Body Text 2"/>
    <w:basedOn w:val="a0"/>
    <w:link w:val="22"/>
    <w:uiPriority w:val="99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167F2D"/>
    <w:rPr>
      <w:rFonts w:cs="Times New Roman"/>
      <w:sz w:val="24"/>
      <w:szCs w:val="24"/>
      <w:lang w:val="en-US" w:eastAsia="en-US"/>
    </w:rPr>
  </w:style>
  <w:style w:type="table" w:styleId="a4">
    <w:name w:val="Table Grid"/>
    <w:basedOn w:val="a2"/>
    <w:uiPriority w:val="99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rsid w:val="001C7B13"/>
    <w:pPr>
      <w:numPr>
        <w:numId w:val="7"/>
      </w:numPr>
      <w:tabs>
        <w:tab w:val="clear" w:pos="720"/>
        <w:tab w:val="num" w:pos="360"/>
      </w:tabs>
      <w:ind w:left="360"/>
    </w:pPr>
  </w:style>
  <w:style w:type="paragraph" w:styleId="a5">
    <w:name w:val="Balloon Text"/>
    <w:basedOn w:val="a0"/>
    <w:link w:val="a6"/>
    <w:uiPriority w:val="99"/>
    <w:semiHidden/>
    <w:rsid w:val="00127D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167F2D"/>
    <w:rPr>
      <w:rFonts w:ascii="Times New Roman" w:hAnsi="Times New Roman" w:cs="Times New Roman"/>
      <w:sz w:val="2"/>
      <w:lang w:val="en-US" w:eastAsia="en-US"/>
    </w:rPr>
  </w:style>
  <w:style w:type="paragraph" w:styleId="a7">
    <w:name w:val="header"/>
    <w:basedOn w:val="a0"/>
    <w:link w:val="a8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basedOn w:val="a1"/>
    <w:link w:val="a7"/>
    <w:uiPriority w:val="99"/>
    <w:locked/>
    <w:rsid w:val="00A57F93"/>
    <w:rPr>
      <w:rFonts w:cs="Times New Roman"/>
      <w:sz w:val="24"/>
    </w:rPr>
  </w:style>
  <w:style w:type="paragraph" w:styleId="a9">
    <w:name w:val="footer"/>
    <w:basedOn w:val="a0"/>
    <w:link w:val="aa"/>
    <w:uiPriority w:val="99"/>
    <w:rsid w:val="00A57F9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A57F93"/>
    <w:rPr>
      <w:rFonts w:cs="Times New Roman"/>
      <w:sz w:val="24"/>
    </w:rPr>
  </w:style>
  <w:style w:type="character" w:styleId="ab">
    <w:name w:val="Strong"/>
    <w:basedOn w:val="a1"/>
    <w:uiPriority w:val="99"/>
    <w:qFormat/>
    <w:rsid w:val="0065359E"/>
    <w:rPr>
      <w:rFonts w:cs="Times New Roman"/>
      <w:b/>
    </w:rPr>
  </w:style>
  <w:style w:type="character" w:customStyle="1" w:styleId="11">
    <w:name w:val="Сильная ссылка1"/>
    <w:uiPriority w:val="99"/>
    <w:rsid w:val="0065359E"/>
    <w:rPr>
      <w:b/>
      <w:sz w:val="24"/>
      <w:u w:val="single"/>
    </w:rPr>
  </w:style>
  <w:style w:type="character" w:customStyle="1" w:styleId="12">
    <w:name w:val="Название книги1"/>
    <w:uiPriority w:val="99"/>
    <w:rsid w:val="0065359E"/>
    <w:rPr>
      <w:rFonts w:ascii="Cambria" w:hAnsi="Cambria"/>
      <w:b/>
      <w:i/>
      <w:sz w:val="24"/>
    </w:rPr>
  </w:style>
  <w:style w:type="paragraph" w:styleId="ac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styleId="ad">
    <w:name w:val="Emphasis"/>
    <w:basedOn w:val="a1"/>
    <w:uiPriority w:val="99"/>
    <w:qFormat/>
    <w:rsid w:val="0065359E"/>
    <w:rPr>
      <w:rFonts w:ascii="Calibri" w:hAnsi="Calibri" w:cs="Times New Roman"/>
      <w:b/>
      <w:i/>
    </w:rPr>
  </w:style>
  <w:style w:type="paragraph" w:styleId="ae">
    <w:name w:val="Title"/>
    <w:basedOn w:val="a0"/>
    <w:next w:val="a0"/>
    <w:link w:val="af"/>
    <w:uiPriority w:val="99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f">
    <w:name w:val="Заголовок Знак"/>
    <w:basedOn w:val="a1"/>
    <w:link w:val="ae"/>
    <w:uiPriority w:val="99"/>
    <w:locked/>
    <w:rsid w:val="0065359E"/>
    <w:rPr>
      <w:rFonts w:ascii="Cambria" w:hAnsi="Cambria" w:cs="Times New Roman"/>
      <w:b/>
      <w:kern w:val="28"/>
      <w:sz w:val="32"/>
    </w:rPr>
  </w:style>
  <w:style w:type="paragraph" w:styleId="af0">
    <w:name w:val="Subtitle"/>
    <w:basedOn w:val="a0"/>
    <w:next w:val="a0"/>
    <w:link w:val="af1"/>
    <w:uiPriority w:val="99"/>
    <w:qFormat/>
    <w:rsid w:val="0065359E"/>
    <w:pPr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f1">
    <w:name w:val="Подзаголовок Знак"/>
    <w:basedOn w:val="a1"/>
    <w:link w:val="af0"/>
    <w:uiPriority w:val="99"/>
    <w:locked/>
    <w:rsid w:val="0065359E"/>
    <w:rPr>
      <w:rFonts w:ascii="Cambria" w:hAnsi="Cambria" w:cs="Times New Roman"/>
      <w:sz w:val="24"/>
    </w:rPr>
  </w:style>
  <w:style w:type="paragraph" w:customStyle="1" w:styleId="13">
    <w:name w:val="Без интервала1"/>
    <w:basedOn w:val="a0"/>
    <w:uiPriority w:val="99"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99"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99"/>
    <w:rsid w:val="0065359E"/>
    <w:rPr>
      <w:i/>
      <w:szCs w:val="20"/>
    </w:rPr>
  </w:style>
  <w:style w:type="character" w:customStyle="1" w:styleId="-1">
    <w:name w:val="Цветная сетка - Акцент 1 Знак"/>
    <w:link w:val="-110"/>
    <w:uiPriority w:val="99"/>
    <w:locked/>
    <w:rsid w:val="0065359E"/>
    <w:rPr>
      <w:i/>
      <w:sz w:val="24"/>
    </w:rPr>
  </w:style>
  <w:style w:type="paragraph" w:customStyle="1" w:styleId="-21">
    <w:name w:val="Светлая заливка - Акцент 21"/>
    <w:basedOn w:val="a0"/>
    <w:next w:val="a0"/>
    <w:link w:val="-2"/>
    <w:uiPriority w:val="99"/>
    <w:rsid w:val="0065359E"/>
    <w:pPr>
      <w:ind w:left="720" w:right="720"/>
    </w:pPr>
    <w:rPr>
      <w:b/>
      <w:i/>
      <w:szCs w:val="20"/>
    </w:rPr>
  </w:style>
  <w:style w:type="character" w:customStyle="1" w:styleId="-2">
    <w:name w:val="Светлая заливка - Акцент 2 Знак"/>
    <w:link w:val="-21"/>
    <w:uiPriority w:val="99"/>
    <w:locked/>
    <w:rsid w:val="0065359E"/>
    <w:rPr>
      <w:b/>
      <w:i/>
      <w:sz w:val="24"/>
    </w:rPr>
  </w:style>
  <w:style w:type="character" w:customStyle="1" w:styleId="14">
    <w:name w:val="Слабое выделение1"/>
    <w:uiPriority w:val="99"/>
    <w:rsid w:val="0065359E"/>
    <w:rPr>
      <w:i/>
      <w:color w:val="5A5A5A"/>
    </w:rPr>
  </w:style>
  <w:style w:type="character" w:customStyle="1" w:styleId="15">
    <w:name w:val="Сильное выделение1"/>
    <w:uiPriority w:val="99"/>
    <w:rsid w:val="0065359E"/>
    <w:rPr>
      <w:b/>
      <w:i/>
      <w:sz w:val="24"/>
      <w:u w:val="single"/>
    </w:rPr>
  </w:style>
  <w:style w:type="character" w:customStyle="1" w:styleId="16">
    <w:name w:val="Слабая ссылка1"/>
    <w:uiPriority w:val="99"/>
    <w:rsid w:val="0065359E"/>
    <w:rPr>
      <w:sz w:val="24"/>
      <w:u w:val="single"/>
    </w:rPr>
  </w:style>
  <w:style w:type="paragraph" w:customStyle="1" w:styleId="17">
    <w:name w:val="Заголовок оглавления1"/>
    <w:basedOn w:val="1"/>
    <w:next w:val="a0"/>
    <w:uiPriority w:val="99"/>
    <w:semiHidden/>
    <w:rsid w:val="0065359E"/>
    <w:pPr>
      <w:outlineLvl w:val="9"/>
    </w:pPr>
  </w:style>
  <w:style w:type="character" w:styleId="af2">
    <w:name w:val="Hyperlink"/>
    <w:basedOn w:val="a1"/>
    <w:uiPriority w:val="99"/>
    <w:rsid w:val="00652B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  <w:rPr>
      <w:rFonts w:cs="Times New Roman"/>
    </w:rPr>
  </w:style>
  <w:style w:type="paragraph" w:customStyle="1" w:styleId="31">
    <w:name w:val="Светлая сетка — акцент 31"/>
    <w:basedOn w:val="a0"/>
    <w:uiPriority w:val="99"/>
    <w:rsid w:val="005B72DA"/>
    <w:pPr>
      <w:ind w:left="720"/>
      <w:contextualSpacing/>
    </w:pPr>
  </w:style>
  <w:style w:type="character" w:customStyle="1" w:styleId="normaltextrun">
    <w:name w:val="normaltextrun"/>
    <w:basedOn w:val="a1"/>
    <w:uiPriority w:val="99"/>
    <w:rsid w:val="00E77D19"/>
    <w:rPr>
      <w:rFonts w:cs="Times New Roman"/>
    </w:rPr>
  </w:style>
  <w:style w:type="character" w:customStyle="1" w:styleId="spellingerror">
    <w:name w:val="spellingerror"/>
    <w:basedOn w:val="a1"/>
    <w:uiPriority w:val="99"/>
    <w:rsid w:val="00E77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84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8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Пользователь Windows</cp:lastModifiedBy>
  <cp:revision>2</cp:revision>
  <cp:lastPrinted>2016-01-11T09:20:00Z</cp:lastPrinted>
  <dcterms:created xsi:type="dcterms:W3CDTF">2019-06-27T10:18:00Z</dcterms:created>
  <dcterms:modified xsi:type="dcterms:W3CDTF">2019-06-27T10:18:00Z</dcterms:modified>
</cp:coreProperties>
</file>