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4D6F8E" w:rsidRPr="003C7145" w:rsidTr="00AF6354">
        <w:trPr>
          <w:trHeight w:val="1418"/>
        </w:trPr>
        <w:tc>
          <w:tcPr>
            <w:tcW w:w="4820" w:type="dxa"/>
            <w:shd w:val="clear" w:color="auto" w:fill="auto"/>
          </w:tcPr>
          <w:p w:rsidR="004D6F8E" w:rsidRDefault="00AF6354" w:rsidP="00471754">
            <w:pPr>
              <w:pStyle w:val="a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29847" cy="9906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tour_logo_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933" cy="99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4D6F8E" w:rsidRPr="008446D1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Pr="0093255C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AF6354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Pr="0093255C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r w:rsidR="0013434A" w:rsidRPr="00C160A7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r w:rsidR="0013434A">
              <w:rPr>
                <w:rFonts w:ascii="Arial" w:hAnsi="Arial" w:cs="Arial"/>
                <w:color w:val="002060"/>
                <w:sz w:val="22"/>
                <w:szCs w:val="22"/>
              </w:rPr>
              <w:t>WhatsApp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,   </w:t>
            </w:r>
          </w:p>
          <w:p w:rsidR="004D6F8E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AF6354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</w:t>
            </w:r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,  +375 17 360 24 15</w:t>
            </w:r>
          </w:p>
          <w:p w:rsidR="004D6F8E" w:rsidRPr="00A614FD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hyperlink r:id="rId6" w:history="1">
              <w:r w:rsidR="00A614FD" w:rsidRPr="005961FB">
                <w:rPr>
                  <w:rStyle w:val="a4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 w:rsidR="00A614FD" w:rsidRPr="00A614F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F6354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 </w:t>
            </w:r>
            <w:hyperlink r:id="rId7" w:history="1">
              <w:r w:rsidRPr="0016408C">
                <w:rPr>
                  <w:rStyle w:val="a4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4D6F8E" w:rsidRPr="003C7145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4D6F8E" w:rsidRPr="003C7145" w:rsidRDefault="004D6F8E" w:rsidP="00471754">
            <w:pPr>
              <w:pStyle w:val="a7"/>
              <w:ind w:left="171" w:right="26"/>
              <w:rPr>
                <w:lang w:val="be-BY"/>
              </w:rPr>
            </w:pPr>
          </w:p>
        </w:tc>
      </w:tr>
    </w:tbl>
    <w:p w:rsidR="00A614FD" w:rsidRPr="009862A2" w:rsidRDefault="00387870" w:rsidP="00A614FD">
      <w:pPr>
        <w:shd w:val="clear" w:color="auto" w:fill="FFFFE7"/>
        <w:spacing w:after="0" w:line="240" w:lineRule="auto"/>
        <w:ind w:left="150" w:right="75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Крысово</w:t>
      </w:r>
      <w:proofErr w:type="spellEnd"/>
      <w:r>
        <w:rPr>
          <w:rFonts w:ascii="Times New Roman" w:hAnsi="Times New Roman" w:cs="Times New Roman"/>
          <w:color w:val="0070C0"/>
          <w:sz w:val="36"/>
          <w:szCs w:val="36"/>
        </w:rPr>
        <w:t>*-</w:t>
      </w:r>
      <w:proofErr w:type="spellStart"/>
      <w:r w:rsidR="00D21E9B">
        <w:rPr>
          <w:rFonts w:ascii="Times New Roman" w:hAnsi="Times New Roman" w:cs="Times New Roman"/>
          <w:color w:val="0070C0"/>
          <w:sz w:val="36"/>
          <w:szCs w:val="36"/>
        </w:rPr>
        <w:t>Жировичи</w:t>
      </w:r>
      <w:proofErr w:type="spellEnd"/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D21E9B">
        <w:rPr>
          <w:rFonts w:ascii="Times New Roman" w:hAnsi="Times New Roman" w:cs="Times New Roman"/>
          <w:color w:val="0070C0"/>
          <w:sz w:val="36"/>
          <w:szCs w:val="36"/>
        </w:rPr>
        <w:t xml:space="preserve">-Великая </w:t>
      </w:r>
      <w:proofErr w:type="spellStart"/>
      <w:r w:rsidR="00D21E9B">
        <w:rPr>
          <w:rFonts w:ascii="Times New Roman" w:hAnsi="Times New Roman" w:cs="Times New Roman"/>
          <w:color w:val="0070C0"/>
          <w:sz w:val="36"/>
          <w:szCs w:val="36"/>
        </w:rPr>
        <w:t>Кракотка</w:t>
      </w:r>
      <w:proofErr w:type="spellEnd"/>
      <w:r>
        <w:rPr>
          <w:rFonts w:ascii="Times New Roman" w:hAnsi="Times New Roman" w:cs="Times New Roman"/>
          <w:color w:val="0070C0"/>
          <w:sz w:val="36"/>
          <w:szCs w:val="36"/>
        </w:rPr>
        <w:t xml:space="preserve"> -</w:t>
      </w: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Сынковичи</w:t>
      </w:r>
      <w:proofErr w:type="spellEnd"/>
    </w:p>
    <w:p w:rsidR="00CD3C7D" w:rsidRPr="009862A2" w:rsidRDefault="00CD3C7D" w:rsidP="00A614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</w:pPr>
      <w:r w:rsidRPr="009862A2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  <w:t>Паломническо-экскурсионная поездка</w:t>
      </w:r>
    </w:p>
    <w:p w:rsidR="00ED6C3B" w:rsidRPr="00FB156D" w:rsidRDefault="00ED6C3B" w:rsidP="00CD3C7D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FB156D" w:rsidRPr="00FB156D" w:rsidRDefault="004E38BC" w:rsidP="00341C3F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</w:pPr>
      <w:r w:rsidRPr="00FB156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>Дата:</w:t>
      </w:r>
      <w:r w:rsidR="00341C3F" w:rsidRPr="00FB156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FB156D" w:rsidRPr="00FB156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26.06.2021, 24.07.2021, 21.08.2021, 25.09.2021, 23.10.2021, 27.11.2021</w:t>
      </w:r>
    </w:p>
    <w:p w:rsidR="003E5BCB" w:rsidRPr="00FB156D" w:rsidRDefault="00A22CDC" w:rsidP="00341C3F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</w:pPr>
      <w:r w:rsidRPr="00FB156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>Стоимость: 60</w:t>
      </w:r>
      <w:r w:rsidR="00993260" w:rsidRPr="00FB156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>,0 руб.</w:t>
      </w:r>
    </w:p>
    <w:p w:rsidR="001817B7" w:rsidRPr="003E5BCB" w:rsidRDefault="00993260" w:rsidP="00993260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2C94" w:rsidRDefault="00A22C94" w:rsidP="00A22C94">
      <w:pPr>
        <w:pStyle w:val="article"/>
        <w:shd w:val="clear" w:color="auto" w:fill="FFFFFF" w:themeFill="background1"/>
        <w:spacing w:before="0" w:beforeAutospacing="0" w:after="0" w:afterAutospacing="0"/>
        <w:ind w:left="147" w:right="74"/>
        <w:jc w:val="both"/>
        <w:rPr>
          <w:b/>
          <w:bCs/>
          <w:kern w:val="36"/>
          <w:bdr w:val="none" w:sz="0" w:space="0" w:color="auto" w:frame="1"/>
        </w:rPr>
      </w:pPr>
      <w:r>
        <w:rPr>
          <w:b/>
          <w:bCs/>
          <w:kern w:val="36"/>
          <w:bdr w:val="none" w:sz="0" w:space="0" w:color="auto" w:frame="1"/>
        </w:rPr>
        <w:t xml:space="preserve">Выезжаем из Минска в 6:30 утра. </w:t>
      </w:r>
    </w:p>
    <w:p w:rsidR="00A22C94" w:rsidRDefault="00A22C94" w:rsidP="00A22C94">
      <w:pPr>
        <w:pStyle w:val="article"/>
        <w:shd w:val="clear" w:color="auto" w:fill="FFFFFF" w:themeFill="background1"/>
        <w:spacing w:before="0" w:beforeAutospacing="0" w:after="0" w:afterAutospacing="0"/>
        <w:ind w:left="147" w:right="74"/>
        <w:jc w:val="both"/>
        <w:rPr>
          <w:b/>
          <w:bCs/>
          <w:kern w:val="36"/>
          <w:bdr w:val="none" w:sz="0" w:space="0" w:color="auto" w:frame="1"/>
        </w:rPr>
      </w:pPr>
      <w:r>
        <w:rPr>
          <w:b/>
          <w:bCs/>
          <w:kern w:val="36"/>
          <w:bdr w:val="none" w:sz="0" w:space="0" w:color="auto" w:frame="1"/>
        </w:rPr>
        <w:t xml:space="preserve">По возможности, стараемся заехать в </w:t>
      </w:r>
      <w:proofErr w:type="spellStart"/>
      <w:r>
        <w:rPr>
          <w:b/>
          <w:bCs/>
          <w:kern w:val="36"/>
          <w:bdr w:val="none" w:sz="0" w:space="0" w:color="auto" w:frame="1"/>
        </w:rPr>
        <w:t>Крысово</w:t>
      </w:r>
      <w:proofErr w:type="spellEnd"/>
      <w:r>
        <w:rPr>
          <w:b/>
          <w:bCs/>
          <w:kern w:val="36"/>
          <w:bdr w:val="none" w:sz="0" w:space="0" w:color="auto" w:frame="1"/>
        </w:rPr>
        <w:t xml:space="preserve"> к </w:t>
      </w:r>
      <w:proofErr w:type="spellStart"/>
      <w:r>
        <w:rPr>
          <w:b/>
          <w:bCs/>
          <w:kern w:val="36"/>
          <w:bdr w:val="none" w:sz="0" w:space="0" w:color="auto" w:frame="1"/>
        </w:rPr>
        <w:t>блж</w:t>
      </w:r>
      <w:proofErr w:type="spellEnd"/>
      <w:r>
        <w:rPr>
          <w:b/>
          <w:bCs/>
          <w:kern w:val="36"/>
          <w:bdr w:val="none" w:sz="0" w:space="0" w:color="auto" w:frame="1"/>
        </w:rPr>
        <w:t xml:space="preserve">. Валентине Минской. </w:t>
      </w:r>
    </w:p>
    <w:p w:rsidR="00700021" w:rsidRPr="00A22C94" w:rsidRDefault="00A22C94" w:rsidP="00A22C94">
      <w:pPr>
        <w:pStyle w:val="article"/>
        <w:shd w:val="clear" w:color="auto" w:fill="FFFFFF" w:themeFill="background1"/>
        <w:spacing w:before="0" w:beforeAutospacing="0" w:after="0" w:afterAutospacing="0"/>
        <w:ind w:left="147" w:right="74"/>
        <w:jc w:val="both"/>
        <w:rPr>
          <w:b/>
          <w:bCs/>
          <w:kern w:val="36"/>
          <w:bdr w:val="none" w:sz="0" w:space="0" w:color="auto" w:frame="1"/>
        </w:rPr>
      </w:pPr>
      <w:r w:rsidRPr="00620EE4">
        <w:rPr>
          <w:bCs/>
          <w:kern w:val="36"/>
          <w:bdr w:val="none" w:sz="0" w:space="0" w:color="auto" w:frame="1"/>
        </w:rPr>
        <w:t>С</w:t>
      </w:r>
      <w:r w:rsidR="00412906" w:rsidRPr="00412906">
        <w:rPr>
          <w:bCs/>
          <w:kern w:val="36"/>
          <w:bdr w:val="none" w:sz="0" w:space="0" w:color="auto" w:frame="1"/>
        </w:rPr>
        <w:t xml:space="preserve">пешим успеть в </w:t>
      </w:r>
      <w:r w:rsidR="00341C3F" w:rsidRPr="00341C3F">
        <w:rPr>
          <w:b/>
          <w:bCs/>
          <w:kern w:val="36"/>
          <w:bdr w:val="none" w:sz="0" w:space="0" w:color="auto" w:frame="1"/>
        </w:rPr>
        <w:t>ЖИРОВИЧИ</w:t>
      </w:r>
      <w:r w:rsidR="00700021">
        <w:rPr>
          <w:bCs/>
          <w:kern w:val="36"/>
          <w:bdr w:val="none" w:sz="0" w:space="0" w:color="auto" w:frame="1"/>
        </w:rPr>
        <w:t xml:space="preserve"> на поминальную службу </w:t>
      </w:r>
      <w:proofErr w:type="gramStart"/>
      <w:r w:rsidR="00700021">
        <w:rPr>
          <w:bCs/>
          <w:kern w:val="36"/>
          <w:bdr w:val="none" w:sz="0" w:space="0" w:color="auto" w:frame="1"/>
        </w:rPr>
        <w:t xml:space="preserve">в </w:t>
      </w:r>
      <w:r w:rsidR="00341C3F">
        <w:rPr>
          <w:bCs/>
          <w:kern w:val="36"/>
          <w:bdr w:val="none" w:sz="0" w:space="0" w:color="auto" w:frame="1"/>
        </w:rPr>
        <w:t xml:space="preserve"> </w:t>
      </w:r>
      <w:proofErr w:type="spellStart"/>
      <w:r w:rsidR="00700021">
        <w:rPr>
          <w:rStyle w:val="bukvica"/>
          <w:rFonts w:eastAsiaTheme="majorEastAsia"/>
          <w:b/>
        </w:rPr>
        <w:t>Жировичский</w:t>
      </w:r>
      <w:proofErr w:type="spellEnd"/>
      <w:proofErr w:type="gramEnd"/>
      <w:r w:rsidR="00700021">
        <w:rPr>
          <w:b/>
        </w:rPr>
        <w:t xml:space="preserve"> Свято-Успенский </w:t>
      </w:r>
      <w:proofErr w:type="spellStart"/>
      <w:r w:rsidR="00700021">
        <w:rPr>
          <w:b/>
        </w:rPr>
        <w:t>Ставропигиальный</w:t>
      </w:r>
      <w:proofErr w:type="spellEnd"/>
      <w:r w:rsidR="00700021">
        <w:rPr>
          <w:b/>
        </w:rPr>
        <w:t xml:space="preserve"> мужской монастырь - </w:t>
      </w:r>
      <w:r w:rsidR="00700021">
        <w:t xml:space="preserve">главный духовный </w:t>
      </w:r>
      <w:r w:rsidR="00700021" w:rsidRPr="009862A2">
        <w:t>центр</w:t>
      </w:r>
      <w:r w:rsidR="00700021">
        <w:t xml:space="preserve"> </w:t>
      </w:r>
      <w:r w:rsidR="00700021" w:rsidRPr="009862A2">
        <w:t xml:space="preserve">белорусского Православия. Своим возникновением монастырь обязан чудесному явлению иконы Пресвятой Богородицы в 1470 г., во владениях </w:t>
      </w:r>
      <w:proofErr w:type="spellStart"/>
      <w:r w:rsidR="00700021" w:rsidRPr="009862A2">
        <w:t>подскарбия</w:t>
      </w:r>
      <w:proofErr w:type="spellEnd"/>
      <w:r w:rsidR="00700021" w:rsidRPr="009862A2">
        <w:t xml:space="preserve"> Великого княжества Литовского Александра </w:t>
      </w:r>
      <w:proofErr w:type="spellStart"/>
      <w:r w:rsidR="00700021" w:rsidRPr="009862A2">
        <w:t>Солтана</w:t>
      </w:r>
      <w:proofErr w:type="spellEnd"/>
      <w:r w:rsidR="00700021" w:rsidRPr="009862A2">
        <w:t>. Она была найдена местными пастушками в лесу на дикой груше, стоявшей под горой над ручьем, и п</w:t>
      </w:r>
      <w:r w:rsidR="00700021">
        <w:t>ринесена хозяину. Тот спрятал икону</w:t>
      </w:r>
      <w:r w:rsidR="00700021" w:rsidRPr="009862A2">
        <w:t xml:space="preserve"> в ларец и на следующий день хотел показать ее гостям, но икона из ларца таинственным образом исчезла. Вскоре пастухи вновь нашли </w:t>
      </w:r>
      <w:r w:rsidR="00700021">
        <w:t>образ</w:t>
      </w:r>
      <w:r w:rsidR="00700021" w:rsidRPr="009862A2">
        <w:t xml:space="preserve"> на том же дереве. </w:t>
      </w:r>
      <w:proofErr w:type="spellStart"/>
      <w:r w:rsidR="00700021" w:rsidRPr="009862A2">
        <w:t>Солтан</w:t>
      </w:r>
      <w:proofErr w:type="spellEnd"/>
      <w:r w:rsidR="00700021" w:rsidRPr="009862A2">
        <w:t xml:space="preserve"> понял, что его дом не место для хранения святыни, и дал обет построить в месте явления образа церковь.</w:t>
      </w:r>
    </w:p>
    <w:p w:rsidR="00700021" w:rsidRDefault="00700021" w:rsidP="00700021">
      <w:pPr>
        <w:pStyle w:val="article"/>
        <w:shd w:val="clear" w:color="auto" w:fill="FFFFFF" w:themeFill="background1"/>
        <w:spacing w:before="0" w:beforeAutospacing="0" w:after="0" w:afterAutospacing="0"/>
        <w:ind w:left="147" w:right="74"/>
        <w:jc w:val="both"/>
      </w:pPr>
      <w:r w:rsidRPr="009862A2">
        <w:rPr>
          <w:rStyle w:val="bukvica"/>
          <w:rFonts w:eastAsiaTheme="majorEastAsia"/>
        </w:rPr>
        <w:t>После сооружения деревянного храма здесь</w:t>
      </w:r>
      <w:bookmarkStart w:id="0" w:name="_GoBack"/>
      <w:bookmarkEnd w:id="0"/>
      <w:r w:rsidRPr="009862A2">
        <w:rPr>
          <w:rStyle w:val="bukvica"/>
          <w:rFonts w:eastAsiaTheme="majorEastAsia"/>
        </w:rPr>
        <w:t xml:space="preserve"> возникло селение, и образовался приход. История и летописи донесли до нас ряд интересных фактов о чудесной помощи в разных нуждах после молитвы </w:t>
      </w:r>
      <w:proofErr w:type="gramStart"/>
      <w:r w:rsidRPr="009862A2">
        <w:rPr>
          <w:rStyle w:val="bukvica"/>
          <w:rFonts w:eastAsiaTheme="majorEastAsia"/>
        </w:rPr>
        <w:t xml:space="preserve">перед  </w:t>
      </w:r>
      <w:proofErr w:type="spellStart"/>
      <w:r w:rsidRPr="009862A2">
        <w:rPr>
          <w:rStyle w:val="bukvica"/>
          <w:rFonts w:eastAsiaTheme="majorEastAsia"/>
        </w:rPr>
        <w:t>Жировичским</w:t>
      </w:r>
      <w:proofErr w:type="spellEnd"/>
      <w:proofErr w:type="gramEnd"/>
      <w:r w:rsidRPr="009862A2">
        <w:rPr>
          <w:rStyle w:val="bukvica"/>
          <w:rFonts w:eastAsiaTheme="majorEastAsia"/>
        </w:rPr>
        <w:t xml:space="preserve">  образом</w:t>
      </w:r>
      <w:r>
        <w:rPr>
          <w:rStyle w:val="bukvica"/>
          <w:rFonts w:eastAsiaTheme="majorEastAsia"/>
        </w:rPr>
        <w:t xml:space="preserve"> Богородицы</w:t>
      </w:r>
      <w:r w:rsidRPr="009862A2">
        <w:rPr>
          <w:rStyle w:val="bukvica"/>
          <w:rFonts w:eastAsiaTheme="majorEastAsia"/>
        </w:rPr>
        <w:t xml:space="preserve">. Впоследствии под сень чудотворной иконы </w:t>
      </w:r>
      <w:r>
        <w:rPr>
          <w:rStyle w:val="bukvica"/>
          <w:rFonts w:eastAsiaTheme="majorEastAsia"/>
        </w:rPr>
        <w:t>с</w:t>
      </w:r>
      <w:r w:rsidRPr="009862A2">
        <w:rPr>
          <w:rStyle w:val="bukvica"/>
          <w:rFonts w:eastAsiaTheme="majorEastAsia"/>
        </w:rPr>
        <w:t xml:space="preserve">тали стекаться люди, ищущие монашеского жития, и в </w:t>
      </w:r>
      <w:proofErr w:type="spellStart"/>
      <w:r w:rsidRPr="009862A2">
        <w:rPr>
          <w:rStyle w:val="bukvica"/>
          <w:rFonts w:eastAsiaTheme="majorEastAsia"/>
        </w:rPr>
        <w:t>Жировичах</w:t>
      </w:r>
      <w:proofErr w:type="spellEnd"/>
      <w:r w:rsidRPr="009862A2">
        <w:rPr>
          <w:rStyle w:val="bukvica"/>
          <w:rFonts w:eastAsiaTheme="majorEastAsia"/>
        </w:rPr>
        <w:t xml:space="preserve"> образовался монастырь. </w:t>
      </w:r>
      <w:proofErr w:type="spellStart"/>
      <w:r w:rsidRPr="009862A2">
        <w:rPr>
          <w:b/>
        </w:rPr>
        <w:t>Жировичская</w:t>
      </w:r>
      <w:proofErr w:type="spellEnd"/>
      <w:r w:rsidRPr="009862A2">
        <w:rPr>
          <w:b/>
        </w:rPr>
        <w:t xml:space="preserve"> икона Божией </w:t>
      </w:r>
      <w:proofErr w:type="gramStart"/>
      <w:r w:rsidRPr="009862A2">
        <w:rPr>
          <w:b/>
        </w:rPr>
        <w:t>Матери</w:t>
      </w:r>
      <w:r w:rsidRPr="009862A2">
        <w:t>  входит</w:t>
      </w:r>
      <w:proofErr w:type="gramEnd"/>
      <w:r w:rsidRPr="009862A2">
        <w:t xml:space="preserve"> в состав 100 самых значимых православных икон мира.</w:t>
      </w:r>
    </w:p>
    <w:p w:rsidR="00A22C94" w:rsidRDefault="00A22C94" w:rsidP="00A22C94">
      <w:pPr>
        <w:pStyle w:val="article"/>
        <w:shd w:val="clear" w:color="auto" w:fill="FFFFFF" w:themeFill="background1"/>
        <w:spacing w:before="0" w:beforeAutospacing="0" w:after="0" w:afterAutospacing="0"/>
        <w:ind w:left="147" w:right="74"/>
        <w:jc w:val="both"/>
      </w:pPr>
      <w:r w:rsidRPr="00894C18">
        <w:t>Далее наш путь лежит</w:t>
      </w:r>
      <w:r>
        <w:t xml:space="preserve"> в </w:t>
      </w:r>
      <w:r w:rsidRPr="00166CBD">
        <w:rPr>
          <w:b/>
        </w:rPr>
        <w:t>Свято-</w:t>
      </w:r>
      <w:proofErr w:type="spellStart"/>
      <w:r w:rsidRPr="00166CBD">
        <w:rPr>
          <w:b/>
        </w:rPr>
        <w:t>Зосимо</w:t>
      </w:r>
      <w:proofErr w:type="spellEnd"/>
      <w:r w:rsidRPr="00166CBD">
        <w:rPr>
          <w:b/>
        </w:rPr>
        <w:t>-</w:t>
      </w:r>
      <w:proofErr w:type="spellStart"/>
      <w:r w:rsidRPr="00166CBD">
        <w:rPr>
          <w:b/>
        </w:rPr>
        <w:t>Савватиевский</w:t>
      </w:r>
      <w:proofErr w:type="spellEnd"/>
      <w:r w:rsidRPr="00166CBD">
        <w:rPr>
          <w:b/>
        </w:rPr>
        <w:t xml:space="preserve"> Велико-</w:t>
      </w:r>
      <w:proofErr w:type="spellStart"/>
      <w:r w:rsidRPr="00166CBD">
        <w:rPr>
          <w:b/>
        </w:rPr>
        <w:t>Кракотский</w:t>
      </w:r>
      <w:proofErr w:type="spellEnd"/>
      <w:r w:rsidRPr="00166CBD">
        <w:rPr>
          <w:b/>
        </w:rPr>
        <w:t xml:space="preserve"> мужской монастырь</w:t>
      </w:r>
      <w:r>
        <w:t>. Все началось в 1883 году со строительства храма Рождества Пресвятой Богородицы. Бурный 20-й век закончился созданием иноческой обители. Главные святыни монастыря – икона Божией Матери «</w:t>
      </w:r>
      <w:proofErr w:type="spellStart"/>
      <w:r>
        <w:t>Скоропослушница</w:t>
      </w:r>
      <w:proofErr w:type="spellEnd"/>
      <w:r>
        <w:t xml:space="preserve">», привезенная с Афона и икона </w:t>
      </w:r>
      <w:proofErr w:type="spellStart"/>
      <w:r>
        <w:t>Свв</w:t>
      </w:r>
      <w:proofErr w:type="spellEnd"/>
      <w:r>
        <w:t xml:space="preserve">. Преподобных Зосимы и </w:t>
      </w:r>
      <w:proofErr w:type="spellStart"/>
      <w:r>
        <w:t>Савватия</w:t>
      </w:r>
      <w:proofErr w:type="spellEnd"/>
      <w:r>
        <w:t xml:space="preserve"> Соловецких с частицами мощей. Недалеко от обители, на реке Иорданка, уже более 100 лет пробивается целебный источник, освященный в честь Предтечи и Крестителя Господня Иоанна. Его вода особенно помогает при глазных заболеваниях.</w:t>
      </w:r>
    </w:p>
    <w:p w:rsidR="00A22C94" w:rsidRDefault="00A22C94" w:rsidP="00A22C94">
      <w:pPr>
        <w:pStyle w:val="article"/>
        <w:shd w:val="clear" w:color="auto" w:fill="FFFFFF" w:themeFill="background1"/>
        <w:spacing w:before="0" w:beforeAutospacing="0" w:after="0" w:afterAutospacing="0"/>
        <w:ind w:left="147" w:right="74"/>
        <w:jc w:val="both"/>
        <w:rPr>
          <w:rStyle w:val="bukvica"/>
          <w:rFonts w:eastAsiaTheme="majorEastAsia"/>
        </w:rPr>
      </w:pPr>
      <w:r>
        <w:rPr>
          <w:rStyle w:val="bukvica"/>
          <w:rFonts w:eastAsiaTheme="majorEastAsia"/>
        </w:rPr>
        <w:t xml:space="preserve">Выезд в </w:t>
      </w:r>
      <w:proofErr w:type="spellStart"/>
      <w:r>
        <w:rPr>
          <w:rStyle w:val="bukvica"/>
          <w:rFonts w:eastAsiaTheme="majorEastAsia"/>
        </w:rPr>
        <w:t>Сынковичи</w:t>
      </w:r>
      <w:proofErr w:type="spellEnd"/>
      <w:r>
        <w:rPr>
          <w:rStyle w:val="bukvica"/>
          <w:rFonts w:eastAsiaTheme="majorEastAsia"/>
        </w:rPr>
        <w:t xml:space="preserve">. </w:t>
      </w:r>
    </w:p>
    <w:p w:rsidR="00C160A7" w:rsidRDefault="00700021" w:rsidP="00B11B3F">
      <w:pPr>
        <w:shd w:val="clear" w:color="auto" w:fill="FFFFFF"/>
        <w:spacing w:after="0" w:line="240" w:lineRule="atLeast"/>
        <w:ind w:left="14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СЫН</w:t>
      </w:r>
      <w:r w:rsidR="00412906"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КОВИЧИ</w:t>
      </w:r>
      <w:r w:rsidR="0069071F" w:rsidRPr="0069071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69071F" w:rsidRPr="007000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7000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500 – летний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69071F"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храм Архистратига Михаила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где находится </w:t>
      </w:r>
      <w:r w:rsidR="00412906"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чудотворн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ый</w:t>
      </w:r>
      <w:r w:rsidR="00412906"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образ </w:t>
      </w:r>
      <w:proofErr w:type="spellStart"/>
      <w:r w:rsidR="00412906"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Бо</w:t>
      </w:r>
      <w:proofErr w:type="spellEnd"/>
      <w:r w:rsidR="006907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val="be-BY" w:eastAsia="ru-RU"/>
        </w:rPr>
        <w:t>жией Матери</w:t>
      </w:r>
      <w:r w:rsidR="00412906"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="00412906"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Всецарица</w:t>
      </w:r>
      <w:proofErr w:type="spellEnd"/>
      <w:r w:rsidR="00412906" w:rsidRPr="004129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».</w:t>
      </w:r>
      <w:r w:rsidR="00412906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Много чудес, исцелений </w:t>
      </w:r>
      <w:r w:rsidR="0069071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происходит </w:t>
      </w:r>
      <w:r w:rsidR="00412906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по молитвам перед </w:t>
      </w:r>
      <w:r w:rsidR="0069071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иконой..</w:t>
      </w:r>
      <w:r w:rsidR="00412906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. Особенно молятся об исцелении онкологических забол</w:t>
      </w:r>
      <w:r w:rsidR="0069071F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еваний и о даровании детей</w:t>
      </w:r>
      <w:r w:rsidR="00417849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:rsidR="00417849" w:rsidRPr="00417849" w:rsidRDefault="00417849" w:rsidP="00B11B3F">
      <w:pPr>
        <w:shd w:val="clear" w:color="auto" w:fill="FFFFFF"/>
        <w:spacing w:after="0" w:line="240" w:lineRule="atLeast"/>
        <w:ind w:left="14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10"/>
          <w:szCs w:val="10"/>
          <w:bdr w:val="none" w:sz="0" w:space="0" w:color="auto" w:frame="1"/>
          <w:lang w:eastAsia="ru-RU"/>
        </w:rPr>
      </w:pPr>
    </w:p>
    <w:p w:rsidR="00A614FD" w:rsidRDefault="004E38BC" w:rsidP="003E5BCB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Прибытие в Минск </w:t>
      </w:r>
      <w:r w:rsidR="00417849">
        <w:rPr>
          <w:rFonts w:ascii="Times New Roman" w:hAnsi="Times New Roman" w:cs="Times New Roman"/>
          <w:color w:val="000000"/>
          <w:sz w:val="24"/>
          <w:szCs w:val="24"/>
        </w:rPr>
        <w:t xml:space="preserve">вечером </w:t>
      </w:r>
      <w:proofErr w:type="spellStart"/>
      <w:r w:rsidR="00417849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="00417849">
        <w:rPr>
          <w:rFonts w:ascii="Times New Roman" w:hAnsi="Times New Roman" w:cs="Times New Roman"/>
          <w:color w:val="000000"/>
          <w:sz w:val="24"/>
          <w:szCs w:val="24"/>
        </w:rPr>
        <w:t xml:space="preserve">. 20:00. </w:t>
      </w:r>
    </w:p>
    <w:p w:rsidR="00040B5F" w:rsidRDefault="00040B5F" w:rsidP="003E5BCB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5176"/>
      </w:tblGrid>
      <w:tr w:rsidR="00645153" w:rsidTr="009E63E4">
        <w:tc>
          <w:tcPr>
            <w:tcW w:w="5171" w:type="dxa"/>
          </w:tcPr>
          <w:p w:rsidR="00645153" w:rsidRPr="004E38BC" w:rsidRDefault="00645153" w:rsidP="00645153">
            <w:pPr>
              <w:pStyle w:val="2"/>
              <w:shd w:val="clear" w:color="auto" w:fill="FFFFFF"/>
              <w:spacing w:before="0" w:line="240" w:lineRule="atLeast"/>
              <w:textAlignment w:val="baseline"/>
              <w:outlineLvl w:val="1"/>
              <w:rPr>
                <w:rFonts w:ascii="Times New Roman" w:hAnsi="Times New Roman" w:cs="Times New Roman"/>
                <w:color w:val="0A243F"/>
                <w:sz w:val="24"/>
                <w:szCs w:val="24"/>
              </w:rPr>
            </w:pPr>
            <w:r w:rsidRPr="004E38BC">
              <w:rPr>
                <w:rStyle w:val="a3"/>
                <w:rFonts w:ascii="Times New Roman" w:hAnsi="Times New Roman" w:cs="Times New Roman"/>
                <w:bCs w:val="0"/>
                <w:color w:val="0A243F"/>
                <w:sz w:val="24"/>
                <w:szCs w:val="24"/>
                <w:bdr w:val="none" w:sz="0" w:space="0" w:color="auto" w:frame="1"/>
              </w:rPr>
              <w:t>В стоимость входит:</w:t>
            </w:r>
          </w:p>
          <w:p w:rsidR="00645153" w:rsidRPr="009862A2" w:rsidRDefault="00645153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</w:p>
          <w:p w:rsidR="00645153" w:rsidRPr="009862A2" w:rsidRDefault="00645153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в поездке</w:t>
            </w:r>
          </w:p>
          <w:p w:rsidR="00645153" w:rsidRPr="009862A2" w:rsidRDefault="00645153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путевая информация</w:t>
            </w:r>
          </w:p>
          <w:p w:rsidR="00645153" w:rsidRDefault="00645153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святынь</w:t>
            </w:r>
          </w:p>
          <w:p w:rsidR="00645153" w:rsidRDefault="00040B5F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монастырях</w:t>
            </w:r>
          </w:p>
          <w:p w:rsidR="00040B5F" w:rsidRPr="009862A2" w:rsidRDefault="00040B5F" w:rsidP="009E63E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окунание в купели</w:t>
            </w:r>
          </w:p>
          <w:p w:rsidR="00645153" w:rsidRPr="004E38BC" w:rsidRDefault="00645153" w:rsidP="009E63E4">
            <w:pPr>
              <w:pStyle w:val="2"/>
              <w:shd w:val="clear" w:color="auto" w:fill="FFFFFF"/>
              <w:tabs>
                <w:tab w:val="num" w:pos="454"/>
              </w:tabs>
              <w:spacing w:before="0" w:line="240" w:lineRule="atLeast"/>
              <w:textAlignment w:val="baseline"/>
              <w:outlineLvl w:val="1"/>
              <w:rPr>
                <w:rFonts w:ascii="Times New Roman" w:hAnsi="Times New Roman" w:cs="Times New Roman"/>
                <w:color w:val="0A243F"/>
                <w:sz w:val="24"/>
                <w:szCs w:val="24"/>
              </w:rPr>
            </w:pPr>
            <w:r w:rsidRPr="004E38BC">
              <w:rPr>
                <w:rStyle w:val="a3"/>
                <w:rFonts w:ascii="Times New Roman" w:hAnsi="Times New Roman" w:cs="Times New Roman"/>
                <w:bCs w:val="0"/>
                <w:color w:val="0A243F"/>
                <w:sz w:val="24"/>
                <w:szCs w:val="24"/>
                <w:bdr w:val="none" w:sz="0" w:space="0" w:color="auto" w:frame="1"/>
              </w:rPr>
              <w:t>Дополнительно оплачивается:</w:t>
            </w:r>
          </w:p>
          <w:p w:rsidR="00645153" w:rsidRDefault="00645153" w:rsidP="009E63E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4"/>
              </w:tabs>
              <w:ind w:left="454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расходы, пожертвования</w:t>
            </w:r>
          </w:p>
        </w:tc>
        <w:tc>
          <w:tcPr>
            <w:tcW w:w="5176" w:type="dxa"/>
          </w:tcPr>
          <w:p w:rsidR="00645153" w:rsidRPr="004E38BC" w:rsidRDefault="00645153" w:rsidP="00645153">
            <w:pPr>
              <w:pStyle w:val="2"/>
              <w:shd w:val="clear" w:color="auto" w:fill="FFFFFF"/>
              <w:spacing w:before="0" w:line="240" w:lineRule="atLeast"/>
              <w:textAlignment w:val="baseline"/>
              <w:outlineLvl w:val="1"/>
              <w:rPr>
                <w:rFonts w:ascii="Times New Roman" w:hAnsi="Times New Roman" w:cs="Times New Roman"/>
                <w:color w:val="0A243F"/>
                <w:sz w:val="24"/>
                <w:szCs w:val="24"/>
              </w:rPr>
            </w:pPr>
            <w:r w:rsidRPr="004E38BC">
              <w:rPr>
                <w:rStyle w:val="a3"/>
                <w:rFonts w:ascii="Times New Roman" w:hAnsi="Times New Roman" w:cs="Times New Roman"/>
                <w:bCs w:val="0"/>
                <w:color w:val="0A243F"/>
                <w:sz w:val="24"/>
                <w:szCs w:val="24"/>
                <w:bdr w:val="none" w:sz="0" w:space="0" w:color="auto" w:frame="1"/>
              </w:rPr>
              <w:t>Рекомендуем взять с собой:</w:t>
            </w:r>
          </w:p>
          <w:p w:rsidR="00040B5F" w:rsidRDefault="00040B5F" w:rsidP="009E63E4">
            <w:pPr>
              <w:numPr>
                <w:ilvl w:val="0"/>
                <w:numId w:val="7"/>
              </w:numPr>
              <w:shd w:val="clear" w:color="auto" w:fill="FFFFFF"/>
              <w:ind w:left="39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крещеным – нательный крест</w:t>
            </w:r>
          </w:p>
          <w:p w:rsidR="00040B5F" w:rsidRPr="00040B5F" w:rsidRDefault="00645153" w:rsidP="00FF615C">
            <w:pPr>
              <w:numPr>
                <w:ilvl w:val="0"/>
                <w:numId w:val="7"/>
              </w:numPr>
              <w:shd w:val="clear" w:color="auto" w:fill="FFFFFF"/>
              <w:ind w:left="397"/>
              <w:textAlignment w:val="baseline"/>
              <w:rPr>
                <w:rFonts w:ascii="Times New Roman" w:hAnsi="Times New Roman" w:cs="Times New Roman"/>
              </w:rPr>
            </w:pPr>
            <w:r w:rsidRPr="00040B5F">
              <w:rPr>
                <w:rFonts w:ascii="Times New Roman" w:hAnsi="Times New Roman" w:cs="Times New Roman"/>
              </w:rPr>
              <w:t>пустые бутылки для воды из источника</w:t>
            </w:r>
          </w:p>
          <w:p w:rsidR="00645153" w:rsidRPr="009862A2" w:rsidRDefault="00645153" w:rsidP="009E63E4">
            <w:pPr>
              <w:numPr>
                <w:ilvl w:val="0"/>
                <w:numId w:val="7"/>
              </w:numPr>
              <w:shd w:val="clear" w:color="auto" w:fill="FFFFFF"/>
              <w:ind w:left="39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</w:t>
            </w:r>
            <w:r w:rsidR="00040B5F">
              <w:rPr>
                <w:rFonts w:ascii="Times New Roman" w:hAnsi="Times New Roman" w:cs="Times New Roman"/>
              </w:rPr>
              <w:t xml:space="preserve">, по желанию перчатки </w:t>
            </w:r>
          </w:p>
          <w:p w:rsidR="00645153" w:rsidRPr="009862A2" w:rsidRDefault="00645153" w:rsidP="009E63E4">
            <w:pPr>
              <w:numPr>
                <w:ilvl w:val="0"/>
                <w:numId w:val="7"/>
              </w:numPr>
              <w:shd w:val="clear" w:color="auto" w:fill="FFFFFF" w:themeFill="background1"/>
              <w:ind w:left="397" w:right="7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862A2">
              <w:rPr>
                <w:rFonts w:ascii="Times New Roman" w:hAnsi="Times New Roman" w:cs="Times New Roman"/>
              </w:rPr>
              <w:t xml:space="preserve">сорочку, полотенце и шлепки для окунания в источнике (по желанию) готовые записки о здравии и упокоении </w:t>
            </w:r>
          </w:p>
          <w:p w:rsidR="00645153" w:rsidRPr="009862A2" w:rsidRDefault="00645153" w:rsidP="009E63E4">
            <w:pPr>
              <w:pStyle w:val="a8"/>
              <w:numPr>
                <w:ilvl w:val="0"/>
                <w:numId w:val="7"/>
              </w:numPr>
              <w:shd w:val="clear" w:color="auto" w:fill="FFFFFF" w:themeFill="background1"/>
              <w:ind w:left="397" w:right="7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862A2">
              <w:rPr>
                <w:rFonts w:ascii="Times New Roman" w:hAnsi="Times New Roman" w:cs="Times New Roman"/>
              </w:rPr>
              <w:t xml:space="preserve">деньги для </w:t>
            </w:r>
            <w:r w:rsidR="00653244">
              <w:rPr>
                <w:rFonts w:ascii="Times New Roman" w:hAnsi="Times New Roman" w:cs="Times New Roman"/>
              </w:rPr>
              <w:t xml:space="preserve">подачи записок, приобретения памятных святынь и сувениров, </w:t>
            </w:r>
            <w:r w:rsidRPr="009862A2">
              <w:rPr>
                <w:rFonts w:ascii="Times New Roman" w:hAnsi="Times New Roman" w:cs="Times New Roman"/>
              </w:rPr>
              <w:t xml:space="preserve">там же можно купить </w:t>
            </w:r>
            <w:r w:rsidR="00653244">
              <w:rPr>
                <w:rFonts w:ascii="Times New Roman" w:hAnsi="Times New Roman" w:cs="Times New Roman"/>
              </w:rPr>
              <w:t xml:space="preserve">монастырский хлеб, мед и травы. </w:t>
            </w:r>
            <w:r w:rsidRPr="009862A2">
              <w:rPr>
                <w:rFonts w:ascii="Times New Roman" w:hAnsi="Times New Roman" w:cs="Times New Roman"/>
              </w:rPr>
              <w:t xml:space="preserve"> </w:t>
            </w:r>
          </w:p>
          <w:p w:rsidR="00645153" w:rsidRDefault="00645153" w:rsidP="003E5BC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3E4" w:rsidTr="00A81054">
        <w:tc>
          <w:tcPr>
            <w:tcW w:w="10347" w:type="dxa"/>
            <w:gridSpan w:val="2"/>
          </w:tcPr>
          <w:p w:rsidR="009E63E4" w:rsidRPr="004E38BC" w:rsidRDefault="009E63E4" w:rsidP="00645153">
            <w:pPr>
              <w:pStyle w:val="2"/>
              <w:shd w:val="clear" w:color="auto" w:fill="FFFFFF"/>
              <w:spacing w:before="0" w:line="240" w:lineRule="atLeast"/>
              <w:textAlignment w:val="baseline"/>
              <w:outlineLvl w:val="1"/>
              <w:rPr>
                <w:rStyle w:val="a3"/>
                <w:rFonts w:ascii="Times New Roman" w:hAnsi="Times New Roman" w:cs="Times New Roman"/>
                <w:bCs w:val="0"/>
                <w:color w:val="0A243F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645153" w:rsidRDefault="00645153" w:rsidP="00645153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45153" w:rsidSect="004D6F8E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46E"/>
    <w:multiLevelType w:val="multilevel"/>
    <w:tmpl w:val="E51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662FF0"/>
    <w:multiLevelType w:val="multilevel"/>
    <w:tmpl w:val="8AE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4E3B78"/>
    <w:multiLevelType w:val="hybridMultilevel"/>
    <w:tmpl w:val="79C04A98"/>
    <w:lvl w:ilvl="0" w:tplc="ED5A4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1054"/>
    <w:multiLevelType w:val="multilevel"/>
    <w:tmpl w:val="4A56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34A"/>
    <w:rsid w:val="00040B5F"/>
    <w:rsid w:val="000E0CB4"/>
    <w:rsid w:val="00116818"/>
    <w:rsid w:val="0013434A"/>
    <w:rsid w:val="00166CBD"/>
    <w:rsid w:val="0017165E"/>
    <w:rsid w:val="001817B7"/>
    <w:rsid w:val="00190B23"/>
    <w:rsid w:val="0029478E"/>
    <w:rsid w:val="002948EE"/>
    <w:rsid w:val="002E0A22"/>
    <w:rsid w:val="00341C3F"/>
    <w:rsid w:val="00387870"/>
    <w:rsid w:val="003D307F"/>
    <w:rsid w:val="003E5BCB"/>
    <w:rsid w:val="003F6BB2"/>
    <w:rsid w:val="00412906"/>
    <w:rsid w:val="00417849"/>
    <w:rsid w:val="00443D94"/>
    <w:rsid w:val="00460965"/>
    <w:rsid w:val="004D6F8E"/>
    <w:rsid w:val="004E1B28"/>
    <w:rsid w:val="004E38BC"/>
    <w:rsid w:val="005D4F74"/>
    <w:rsid w:val="00620EE4"/>
    <w:rsid w:val="00645153"/>
    <w:rsid w:val="00653244"/>
    <w:rsid w:val="0069071F"/>
    <w:rsid w:val="006A29F7"/>
    <w:rsid w:val="006E4AD3"/>
    <w:rsid w:val="00700021"/>
    <w:rsid w:val="007A2242"/>
    <w:rsid w:val="007B677F"/>
    <w:rsid w:val="0080050C"/>
    <w:rsid w:val="0086682A"/>
    <w:rsid w:val="00894C18"/>
    <w:rsid w:val="00942C8B"/>
    <w:rsid w:val="009862A2"/>
    <w:rsid w:val="00993260"/>
    <w:rsid w:val="009A76D0"/>
    <w:rsid w:val="009D4E97"/>
    <w:rsid w:val="009E63E4"/>
    <w:rsid w:val="00A22C94"/>
    <w:rsid w:val="00A22CDC"/>
    <w:rsid w:val="00A614FD"/>
    <w:rsid w:val="00A7034A"/>
    <w:rsid w:val="00A75F74"/>
    <w:rsid w:val="00A83867"/>
    <w:rsid w:val="00A8735D"/>
    <w:rsid w:val="00AE7BEC"/>
    <w:rsid w:val="00AF6354"/>
    <w:rsid w:val="00B11B3F"/>
    <w:rsid w:val="00B26E68"/>
    <w:rsid w:val="00B33F6C"/>
    <w:rsid w:val="00B46B7D"/>
    <w:rsid w:val="00BC10F5"/>
    <w:rsid w:val="00C160A7"/>
    <w:rsid w:val="00C753EC"/>
    <w:rsid w:val="00CA365E"/>
    <w:rsid w:val="00CD3C7D"/>
    <w:rsid w:val="00CF53F9"/>
    <w:rsid w:val="00D00AD7"/>
    <w:rsid w:val="00D21E9B"/>
    <w:rsid w:val="00D7700C"/>
    <w:rsid w:val="00DB277C"/>
    <w:rsid w:val="00ED6C3B"/>
    <w:rsid w:val="00F1742E"/>
    <w:rsid w:val="00FA78EE"/>
    <w:rsid w:val="00F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9C97"/>
  <w15:docId w15:val="{F13DDFEA-5780-4005-BB3F-C125023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2A"/>
  </w:style>
  <w:style w:type="paragraph" w:styleId="1">
    <w:name w:val="heading 1"/>
    <w:basedOn w:val="a"/>
    <w:link w:val="10"/>
    <w:uiPriority w:val="9"/>
    <w:qFormat/>
    <w:rsid w:val="00CD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3C7D"/>
    <w:rPr>
      <w:b/>
      <w:bCs/>
    </w:rPr>
  </w:style>
  <w:style w:type="paragraph" w:customStyle="1" w:styleId="article">
    <w:name w:val="article"/>
    <w:basedOn w:val="a"/>
    <w:rsid w:val="002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ica">
    <w:name w:val="bukvica"/>
    <w:basedOn w:val="a0"/>
    <w:rsid w:val="002E0A22"/>
  </w:style>
  <w:style w:type="character" w:styleId="a4">
    <w:name w:val="Hyperlink"/>
    <w:basedOn w:val="a0"/>
    <w:uiPriority w:val="99"/>
    <w:unhideWhenUsed/>
    <w:rsid w:val="002E0A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6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rsid w:val="004D6F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D6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онтактные данные"/>
    <w:basedOn w:val="a"/>
    <w:uiPriority w:val="1"/>
    <w:qFormat/>
    <w:rsid w:val="004D6F8E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paragraph" w:styleId="a8">
    <w:name w:val="List Paragraph"/>
    <w:basedOn w:val="a"/>
    <w:uiPriority w:val="34"/>
    <w:qFormat/>
    <w:rsid w:val="009862A2"/>
    <w:pPr>
      <w:ind w:left="720"/>
      <w:contextualSpacing/>
    </w:pPr>
  </w:style>
  <w:style w:type="table" w:styleId="a9">
    <w:name w:val="Table Grid"/>
    <w:basedOn w:val="a1"/>
    <w:uiPriority w:val="39"/>
    <w:rsid w:val="0064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ou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tour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438</Words>
  <Characters>2743</Characters>
  <Application>Microsoft Office Word</Application>
  <DocSecurity>0</DocSecurity>
  <Lines>40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Home</cp:lastModifiedBy>
  <cp:revision>14</cp:revision>
  <cp:lastPrinted>2021-05-21T15:33:00Z</cp:lastPrinted>
  <dcterms:created xsi:type="dcterms:W3CDTF">2020-07-09T18:07:00Z</dcterms:created>
  <dcterms:modified xsi:type="dcterms:W3CDTF">2021-05-21T15:34:00Z</dcterms:modified>
</cp:coreProperties>
</file>